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23CA" w14:textId="77777777" w:rsidR="003319C9" w:rsidRDefault="003319C9" w:rsidP="0033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C2ED9" w14:textId="010BDACC" w:rsidR="003319C9" w:rsidRPr="00195DD8" w:rsidRDefault="003319C9" w:rsidP="003319C9">
      <w:pPr>
        <w:jc w:val="both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z w:val="24"/>
          <w:szCs w:val="24"/>
        </w:rPr>
        <w:t>ТБ сервисным</w:t>
      </w:r>
      <w:r w:rsidRPr="00195DD8">
        <w:rPr>
          <w:rFonts w:ascii="Times New Roman" w:hAnsi="Times New Roman" w:cs="Times New Roman"/>
          <w:sz w:val="24"/>
          <w:szCs w:val="24"/>
        </w:rPr>
        <w:t xml:space="preserve"> НПО, </w:t>
      </w:r>
      <w:r>
        <w:rPr>
          <w:rFonts w:ascii="Times New Roman" w:hAnsi="Times New Roman" w:cs="Times New Roman"/>
          <w:sz w:val="24"/>
          <w:szCs w:val="24"/>
        </w:rPr>
        <w:t>входящим</w:t>
      </w:r>
      <w:r w:rsidRPr="00195DD8">
        <w:rPr>
          <w:rFonts w:ascii="Times New Roman" w:hAnsi="Times New Roman" w:cs="Times New Roman"/>
          <w:sz w:val="24"/>
          <w:szCs w:val="24"/>
        </w:rPr>
        <w:t xml:space="preserve"> в сообщество, гарантированы равные возможности и право выдвижения своих кандидатов в члены СКК в соответствии с требуемыми критериями:</w:t>
      </w:r>
    </w:p>
    <w:p w14:paraId="1E8DF700" w14:textId="77777777" w:rsidR="003319C9" w:rsidRPr="00195DD8" w:rsidRDefault="003319C9" w:rsidP="003319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наличие возможности участия в работе заседаний СКК;</w:t>
      </w:r>
    </w:p>
    <w:p w14:paraId="47498F5E" w14:textId="77777777" w:rsidR="003319C9" w:rsidRPr="00195DD8" w:rsidRDefault="003319C9" w:rsidP="00331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хорошие навыки межличностной коммуникации; </w:t>
      </w:r>
    </w:p>
    <w:p w14:paraId="6C0DF737" w14:textId="77777777" w:rsidR="003319C9" w:rsidRPr="00195DD8" w:rsidRDefault="003319C9" w:rsidP="00331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 xml:space="preserve">умение грамотно, деликатно и дипломатично представлять и отстаивать интересы своего сообщества; </w:t>
      </w:r>
    </w:p>
    <w:p w14:paraId="6ED1F2A9" w14:textId="77777777" w:rsidR="003319C9" w:rsidRPr="00195DD8" w:rsidRDefault="003319C9" w:rsidP="00331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умение анализировать и правильно формулировать проблемы национального уровня, а не отдельно взятой организации (проблемы отдельно взятой организации рассматриваются на городских и областных координационных комитетах);</w:t>
      </w:r>
    </w:p>
    <w:p w14:paraId="07573D00" w14:textId="77777777" w:rsidR="003319C9" w:rsidRPr="00195DD8" w:rsidRDefault="003319C9" w:rsidP="00331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опыт работы с документами, умение работать с Интернетом, знание компьютерных программ Word, Excel, PowerPoint;</w:t>
      </w:r>
    </w:p>
    <w:p w14:paraId="38CBE95D" w14:textId="77777777" w:rsidR="003319C9" w:rsidRPr="00195DD8" w:rsidRDefault="003319C9" w:rsidP="00331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наличие электронной почты;</w:t>
      </w:r>
    </w:p>
    <w:p w14:paraId="01C46FC1" w14:textId="77777777" w:rsidR="003319C9" w:rsidRPr="00195DD8" w:rsidRDefault="003319C9" w:rsidP="00331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регулярный доступ к интернету;</w:t>
      </w:r>
    </w:p>
    <w:p w14:paraId="67FFDFDB" w14:textId="77777777" w:rsidR="003319C9" w:rsidRPr="00195DD8" w:rsidRDefault="003319C9" w:rsidP="00331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D8">
        <w:rPr>
          <w:rFonts w:ascii="Times New Roman" w:hAnsi="Times New Roman" w:cs="Times New Roman"/>
          <w:sz w:val="24"/>
          <w:szCs w:val="24"/>
        </w:rPr>
        <w:t>своевременное предоставление ответов на запросы.</w:t>
      </w:r>
    </w:p>
    <w:p w14:paraId="1F829C6C" w14:textId="77777777" w:rsidR="0018748D" w:rsidRDefault="0018748D"/>
    <w:sectPr w:rsidR="0018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4C86"/>
    <w:multiLevelType w:val="hybridMultilevel"/>
    <w:tmpl w:val="B0E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C9"/>
    <w:rsid w:val="0018748D"/>
    <w:rsid w:val="003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779"/>
  <w15:chartTrackingRefBased/>
  <w15:docId w15:val="{9713FA7B-752A-4627-A92C-C8CCC3E4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2021-10-21T06:34:00Z</dcterms:created>
  <dcterms:modified xsi:type="dcterms:W3CDTF">2021-10-21T06:35:00Z</dcterms:modified>
</cp:coreProperties>
</file>