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91F4" w14:textId="01D74C23" w:rsidR="00423774" w:rsidRPr="00B45D02" w:rsidRDefault="00423774" w:rsidP="007323B9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7"/>
          <w:szCs w:val="27"/>
        </w:rPr>
      </w:pPr>
      <w:r w:rsidRPr="00B45D02">
        <w:rPr>
          <w:rFonts w:ascii="Arial" w:eastAsia="Calibri" w:hAnsi="Arial" w:cs="Arial"/>
          <w:b/>
          <w:noProof/>
          <w:sz w:val="27"/>
          <w:szCs w:val="27"/>
        </w:rPr>
        <w:t>ПРОТОКОЛ</w:t>
      </w:r>
    </w:p>
    <w:p w14:paraId="1658F52A" w14:textId="77777777" w:rsidR="00423774" w:rsidRPr="00B45D02" w:rsidRDefault="00423774" w:rsidP="007323B9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7"/>
          <w:szCs w:val="27"/>
        </w:rPr>
      </w:pPr>
      <w:r w:rsidRPr="00B45D02">
        <w:rPr>
          <w:rFonts w:ascii="Arial" w:eastAsia="Calibri" w:hAnsi="Arial" w:cs="Arial"/>
          <w:b/>
          <w:noProof/>
          <w:sz w:val="27"/>
          <w:szCs w:val="27"/>
        </w:rPr>
        <w:t>заседания Странового координационного комитета</w:t>
      </w:r>
    </w:p>
    <w:p w14:paraId="6DC21696" w14:textId="77777777" w:rsidR="00423774" w:rsidRPr="00B45D02" w:rsidRDefault="00423774" w:rsidP="007323B9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7"/>
          <w:szCs w:val="27"/>
        </w:rPr>
      </w:pPr>
      <w:r w:rsidRPr="00B45D02">
        <w:rPr>
          <w:rFonts w:ascii="Arial" w:eastAsia="Calibri" w:hAnsi="Arial" w:cs="Arial"/>
          <w:b/>
          <w:noProof/>
          <w:sz w:val="27"/>
          <w:szCs w:val="27"/>
        </w:rPr>
        <w:t>по работе с международными организациями</w:t>
      </w:r>
    </w:p>
    <w:p w14:paraId="49E95986" w14:textId="77777777" w:rsidR="00423774" w:rsidRPr="00B45D02" w:rsidRDefault="00423774" w:rsidP="007323B9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7"/>
          <w:szCs w:val="27"/>
        </w:rPr>
      </w:pPr>
      <w:r w:rsidRPr="00B45D02">
        <w:rPr>
          <w:rFonts w:ascii="Arial" w:eastAsia="Calibri" w:hAnsi="Arial" w:cs="Arial"/>
          <w:b/>
          <w:noProof/>
          <w:sz w:val="27"/>
          <w:szCs w:val="27"/>
        </w:rPr>
        <w:t>по вопросам ВИЧ-инфекции и туберкулеза</w:t>
      </w:r>
    </w:p>
    <w:p w14:paraId="181C4C37" w14:textId="77777777" w:rsidR="00423774" w:rsidRPr="00B45D02" w:rsidRDefault="00423774" w:rsidP="007323B9">
      <w:pPr>
        <w:spacing w:after="0" w:line="240" w:lineRule="auto"/>
        <w:rPr>
          <w:rFonts w:ascii="Arial" w:eastAsia="Calibri" w:hAnsi="Arial" w:cs="Arial"/>
          <w:noProof/>
          <w:sz w:val="27"/>
          <w:szCs w:val="27"/>
        </w:rPr>
      </w:pPr>
    </w:p>
    <w:p w14:paraId="1301BC9F" w14:textId="7DC73FE1" w:rsidR="00423774" w:rsidRPr="00B45D02" w:rsidRDefault="00423774" w:rsidP="007323B9">
      <w:pPr>
        <w:spacing w:after="0" w:line="240" w:lineRule="auto"/>
        <w:jc w:val="both"/>
        <w:rPr>
          <w:rFonts w:ascii="Arial" w:eastAsia="Calibri" w:hAnsi="Arial" w:cs="Arial"/>
          <w:sz w:val="27"/>
          <w:szCs w:val="27"/>
        </w:rPr>
      </w:pPr>
      <w:r w:rsidRPr="00B45D02">
        <w:rPr>
          <w:rFonts w:ascii="Arial" w:eastAsia="Calibri" w:hAnsi="Arial" w:cs="Arial"/>
          <w:bCs/>
          <w:sz w:val="27"/>
          <w:szCs w:val="27"/>
          <w:lang w:val="kk-KZ"/>
        </w:rPr>
        <w:t xml:space="preserve">г. </w:t>
      </w:r>
      <w:r w:rsidR="008607A2" w:rsidRPr="00B45D02">
        <w:rPr>
          <w:rFonts w:ascii="Arial" w:eastAsia="Calibri" w:hAnsi="Arial" w:cs="Arial"/>
          <w:bCs/>
          <w:sz w:val="27"/>
          <w:szCs w:val="27"/>
          <w:lang w:val="kk-KZ"/>
        </w:rPr>
        <w:t>Астана</w:t>
      </w:r>
      <w:r w:rsidRPr="00B45D02">
        <w:rPr>
          <w:rFonts w:ascii="Arial" w:eastAsia="Calibri" w:hAnsi="Arial" w:cs="Arial"/>
          <w:bCs/>
          <w:sz w:val="27"/>
          <w:szCs w:val="27"/>
          <w:lang w:val="kk-KZ"/>
        </w:rPr>
        <w:tab/>
      </w:r>
      <w:r w:rsidRPr="00B45D02">
        <w:rPr>
          <w:rFonts w:ascii="Arial" w:eastAsia="Calibri" w:hAnsi="Arial" w:cs="Arial"/>
          <w:bCs/>
          <w:sz w:val="27"/>
          <w:szCs w:val="27"/>
          <w:lang w:val="kk-KZ"/>
        </w:rPr>
        <w:tab/>
      </w:r>
      <w:r w:rsidRPr="00B45D02">
        <w:rPr>
          <w:rFonts w:ascii="Arial" w:eastAsia="Calibri" w:hAnsi="Arial" w:cs="Arial"/>
          <w:bCs/>
          <w:sz w:val="27"/>
          <w:szCs w:val="27"/>
          <w:lang w:val="kk-KZ"/>
        </w:rPr>
        <w:tab/>
      </w:r>
      <w:r w:rsidRPr="00B45D02">
        <w:rPr>
          <w:rFonts w:ascii="Arial" w:eastAsia="Calibri" w:hAnsi="Arial" w:cs="Arial"/>
          <w:bCs/>
          <w:sz w:val="27"/>
          <w:szCs w:val="27"/>
          <w:lang w:val="kk-KZ"/>
        </w:rPr>
        <w:tab/>
        <w:t xml:space="preserve">    №</w:t>
      </w:r>
      <w:r w:rsidRPr="00B45D02">
        <w:rPr>
          <w:rFonts w:ascii="Arial" w:eastAsia="Calibri" w:hAnsi="Arial" w:cs="Arial"/>
          <w:bCs/>
          <w:sz w:val="27"/>
          <w:szCs w:val="27"/>
          <w:lang w:val="kk-KZ"/>
        </w:rPr>
        <w:tab/>
      </w:r>
      <w:r w:rsidRPr="00B45D02">
        <w:rPr>
          <w:rFonts w:ascii="Arial" w:eastAsia="Calibri" w:hAnsi="Arial" w:cs="Arial"/>
          <w:bCs/>
          <w:sz w:val="27"/>
          <w:szCs w:val="27"/>
          <w:lang w:val="kk-KZ"/>
        </w:rPr>
        <w:tab/>
      </w:r>
      <w:r w:rsidRPr="00B45D02">
        <w:rPr>
          <w:rFonts w:ascii="Arial" w:eastAsia="Calibri" w:hAnsi="Arial" w:cs="Arial"/>
          <w:sz w:val="27"/>
          <w:szCs w:val="27"/>
        </w:rPr>
        <w:t xml:space="preserve">         «</w:t>
      </w:r>
      <w:r w:rsidR="00705CAD" w:rsidRPr="00B45D02">
        <w:rPr>
          <w:rFonts w:ascii="Arial" w:eastAsia="Calibri" w:hAnsi="Arial" w:cs="Arial"/>
          <w:sz w:val="27"/>
          <w:szCs w:val="27"/>
        </w:rPr>
        <w:t>03</w:t>
      </w:r>
      <w:r w:rsidRPr="00B45D02">
        <w:rPr>
          <w:rFonts w:ascii="Arial" w:eastAsia="Calibri" w:hAnsi="Arial" w:cs="Arial"/>
          <w:sz w:val="27"/>
          <w:szCs w:val="27"/>
        </w:rPr>
        <w:t xml:space="preserve">» </w:t>
      </w:r>
      <w:r w:rsidR="00705CAD" w:rsidRPr="00B45D02">
        <w:rPr>
          <w:rFonts w:ascii="Arial" w:eastAsia="Calibri" w:hAnsi="Arial" w:cs="Arial"/>
          <w:sz w:val="27"/>
          <w:szCs w:val="27"/>
        </w:rPr>
        <w:t>сентябр</w:t>
      </w:r>
      <w:r w:rsidR="008607A2" w:rsidRPr="00B45D02">
        <w:rPr>
          <w:rFonts w:ascii="Arial" w:eastAsia="Calibri" w:hAnsi="Arial" w:cs="Arial"/>
          <w:sz w:val="27"/>
          <w:szCs w:val="27"/>
        </w:rPr>
        <w:t>я</w:t>
      </w:r>
      <w:r w:rsidRPr="00B45D02">
        <w:rPr>
          <w:rFonts w:ascii="Arial" w:eastAsia="Calibri" w:hAnsi="Arial" w:cs="Arial"/>
          <w:sz w:val="27"/>
          <w:szCs w:val="27"/>
        </w:rPr>
        <w:t xml:space="preserve"> 202</w:t>
      </w:r>
      <w:r w:rsidR="008607A2" w:rsidRPr="00B45D02">
        <w:rPr>
          <w:rFonts w:ascii="Arial" w:eastAsia="Calibri" w:hAnsi="Arial" w:cs="Arial"/>
          <w:sz w:val="27"/>
          <w:szCs w:val="27"/>
        </w:rPr>
        <w:t>4</w:t>
      </w:r>
      <w:r w:rsidRPr="00B45D02">
        <w:rPr>
          <w:rFonts w:ascii="Arial" w:eastAsia="Calibri" w:hAnsi="Arial" w:cs="Arial"/>
          <w:sz w:val="27"/>
          <w:szCs w:val="27"/>
        </w:rPr>
        <w:t xml:space="preserve"> года </w:t>
      </w:r>
    </w:p>
    <w:p w14:paraId="23A7E603" w14:textId="6AB49642" w:rsidR="00EF1702" w:rsidRPr="00B45D02" w:rsidRDefault="00EF1702" w:rsidP="007323B9">
      <w:pPr>
        <w:spacing w:after="0" w:line="240" w:lineRule="auto"/>
        <w:jc w:val="both"/>
        <w:rPr>
          <w:rFonts w:ascii="Arial" w:eastAsia="Calibri" w:hAnsi="Arial" w:cs="Arial"/>
          <w:b/>
          <w:bCs/>
          <w:sz w:val="27"/>
          <w:szCs w:val="27"/>
        </w:rPr>
      </w:pPr>
      <w:r w:rsidRPr="00B45D02">
        <w:rPr>
          <w:rFonts w:ascii="Arial" w:eastAsia="Calibri" w:hAnsi="Arial" w:cs="Arial"/>
          <w:b/>
          <w:bCs/>
          <w:sz w:val="27"/>
          <w:szCs w:val="27"/>
          <w:lang w:val="en-US"/>
        </w:rPr>
        <w:t>ZOOM</w:t>
      </w:r>
      <w:r w:rsidRPr="00B45D02">
        <w:rPr>
          <w:rFonts w:ascii="Arial" w:eastAsia="Calibri" w:hAnsi="Arial" w:cs="Arial"/>
          <w:b/>
          <w:bCs/>
          <w:sz w:val="27"/>
          <w:szCs w:val="27"/>
        </w:rPr>
        <w:tab/>
      </w:r>
      <w:r w:rsidRPr="00B45D02">
        <w:rPr>
          <w:rFonts w:ascii="Arial" w:eastAsia="Calibri" w:hAnsi="Arial" w:cs="Arial"/>
          <w:b/>
          <w:bCs/>
          <w:sz w:val="27"/>
          <w:szCs w:val="27"/>
        </w:rPr>
        <w:tab/>
      </w:r>
      <w:r w:rsidRPr="00B45D02">
        <w:rPr>
          <w:rFonts w:ascii="Arial" w:eastAsia="Calibri" w:hAnsi="Arial" w:cs="Arial"/>
          <w:b/>
          <w:bCs/>
          <w:sz w:val="27"/>
          <w:szCs w:val="27"/>
        </w:rPr>
        <w:tab/>
      </w:r>
      <w:r w:rsidRPr="00B45D02">
        <w:rPr>
          <w:rFonts w:ascii="Arial" w:eastAsia="Calibri" w:hAnsi="Arial" w:cs="Arial"/>
          <w:b/>
          <w:bCs/>
          <w:sz w:val="27"/>
          <w:szCs w:val="27"/>
        </w:rPr>
        <w:tab/>
      </w:r>
      <w:r w:rsidRPr="00B45D02">
        <w:rPr>
          <w:rFonts w:ascii="Arial" w:eastAsia="Calibri" w:hAnsi="Arial" w:cs="Arial"/>
          <w:b/>
          <w:bCs/>
          <w:sz w:val="27"/>
          <w:szCs w:val="27"/>
        </w:rPr>
        <w:tab/>
      </w:r>
      <w:r w:rsidRPr="00B45D02">
        <w:rPr>
          <w:rFonts w:ascii="Arial" w:eastAsia="Calibri" w:hAnsi="Arial" w:cs="Arial"/>
          <w:b/>
          <w:bCs/>
          <w:sz w:val="27"/>
          <w:szCs w:val="27"/>
        </w:rPr>
        <w:tab/>
      </w:r>
      <w:r w:rsidRPr="00B45D02">
        <w:rPr>
          <w:rFonts w:ascii="Arial" w:eastAsia="Calibri" w:hAnsi="Arial" w:cs="Arial"/>
          <w:b/>
          <w:bCs/>
          <w:sz w:val="27"/>
          <w:szCs w:val="27"/>
        </w:rPr>
        <w:tab/>
      </w:r>
      <w:r w:rsidRPr="00B45D02">
        <w:rPr>
          <w:rFonts w:ascii="Arial" w:eastAsia="Calibri" w:hAnsi="Arial" w:cs="Arial"/>
          <w:sz w:val="27"/>
          <w:szCs w:val="27"/>
        </w:rPr>
        <w:t xml:space="preserve"> </w:t>
      </w:r>
      <w:r w:rsidR="00705CAD" w:rsidRPr="00B45D02">
        <w:rPr>
          <w:rFonts w:ascii="Arial" w:eastAsia="Calibri" w:hAnsi="Arial" w:cs="Arial"/>
          <w:sz w:val="27"/>
          <w:szCs w:val="27"/>
        </w:rPr>
        <w:t>11</w:t>
      </w:r>
      <w:r w:rsidRPr="00B45D02">
        <w:rPr>
          <w:rFonts w:ascii="Arial" w:eastAsia="Calibri" w:hAnsi="Arial" w:cs="Arial"/>
          <w:sz w:val="27"/>
          <w:szCs w:val="27"/>
        </w:rPr>
        <w:t>.</w:t>
      </w:r>
      <w:r w:rsidR="00705CAD" w:rsidRPr="00B45D02">
        <w:rPr>
          <w:rFonts w:ascii="Arial" w:eastAsia="Calibri" w:hAnsi="Arial" w:cs="Arial"/>
          <w:sz w:val="27"/>
          <w:szCs w:val="27"/>
        </w:rPr>
        <w:t>0</w:t>
      </w:r>
      <w:r w:rsidRPr="00B45D02">
        <w:rPr>
          <w:rFonts w:ascii="Arial" w:eastAsia="Calibri" w:hAnsi="Arial" w:cs="Arial"/>
          <w:sz w:val="27"/>
          <w:szCs w:val="27"/>
          <w:lang w:val="kk-KZ"/>
        </w:rPr>
        <w:t>0 ч.</w:t>
      </w:r>
    </w:p>
    <w:p w14:paraId="44ADCCB8" w14:textId="400DB975" w:rsidR="00423774" w:rsidRPr="00B45D02" w:rsidRDefault="00423774" w:rsidP="007323B9">
      <w:pPr>
        <w:spacing w:after="0" w:line="240" w:lineRule="auto"/>
        <w:jc w:val="both"/>
        <w:rPr>
          <w:rFonts w:ascii="Arial" w:eastAsia="Calibri" w:hAnsi="Arial" w:cs="Arial"/>
          <w:sz w:val="27"/>
          <w:szCs w:val="27"/>
        </w:rPr>
      </w:pPr>
      <w:r w:rsidRPr="00B45D02">
        <w:rPr>
          <w:rFonts w:ascii="Arial" w:eastAsia="Calibri" w:hAnsi="Arial" w:cs="Arial"/>
          <w:sz w:val="27"/>
          <w:szCs w:val="27"/>
        </w:rPr>
        <w:tab/>
      </w:r>
      <w:r w:rsidRPr="00B45D02">
        <w:rPr>
          <w:rFonts w:ascii="Arial" w:eastAsia="Calibri" w:hAnsi="Arial" w:cs="Arial"/>
          <w:sz w:val="27"/>
          <w:szCs w:val="27"/>
        </w:rPr>
        <w:tab/>
      </w:r>
      <w:r w:rsidRPr="00B45D02">
        <w:rPr>
          <w:rFonts w:ascii="Arial" w:eastAsia="Calibri" w:hAnsi="Arial" w:cs="Arial"/>
          <w:sz w:val="27"/>
          <w:szCs w:val="27"/>
        </w:rPr>
        <w:tab/>
      </w:r>
      <w:r w:rsidRPr="00B45D02">
        <w:rPr>
          <w:rFonts w:ascii="Arial" w:eastAsia="Calibri" w:hAnsi="Arial" w:cs="Arial"/>
          <w:sz w:val="27"/>
          <w:szCs w:val="27"/>
        </w:rPr>
        <w:tab/>
      </w:r>
      <w:r w:rsidRPr="00B45D02">
        <w:rPr>
          <w:rFonts w:ascii="Arial" w:eastAsia="Calibri" w:hAnsi="Arial" w:cs="Arial"/>
          <w:sz w:val="27"/>
          <w:szCs w:val="27"/>
        </w:rPr>
        <w:tab/>
      </w:r>
      <w:r w:rsidRPr="00B45D02">
        <w:rPr>
          <w:rFonts w:ascii="Arial" w:eastAsia="Calibri" w:hAnsi="Arial" w:cs="Arial"/>
          <w:sz w:val="27"/>
          <w:szCs w:val="27"/>
        </w:rPr>
        <w:tab/>
        <w:t xml:space="preserve">                                 </w:t>
      </w:r>
    </w:p>
    <w:p w14:paraId="4763DFCB" w14:textId="77777777" w:rsidR="005319C2" w:rsidRPr="00B45D02" w:rsidRDefault="005319C2" w:rsidP="007323B9">
      <w:pPr>
        <w:spacing w:after="0" w:line="240" w:lineRule="auto"/>
        <w:jc w:val="both"/>
        <w:rPr>
          <w:rFonts w:ascii="Arial" w:eastAsia="Calibri" w:hAnsi="Arial" w:cs="Arial"/>
          <w:sz w:val="27"/>
          <w:szCs w:val="27"/>
        </w:rPr>
      </w:pPr>
    </w:p>
    <w:p w14:paraId="52F1C226" w14:textId="76C830C0" w:rsidR="00423774" w:rsidRPr="00B45D02" w:rsidRDefault="00423774" w:rsidP="007323B9">
      <w:pPr>
        <w:spacing w:after="0" w:line="240" w:lineRule="auto"/>
        <w:ind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B45D02">
        <w:rPr>
          <w:rFonts w:ascii="Arial" w:eastAsia="Calibri" w:hAnsi="Arial" w:cs="Arial"/>
          <w:b/>
          <w:bCs/>
          <w:sz w:val="27"/>
          <w:szCs w:val="27"/>
        </w:rPr>
        <w:t>Председатель:</w:t>
      </w:r>
      <w:r w:rsidRPr="00B45D02">
        <w:rPr>
          <w:rFonts w:ascii="Arial" w:eastAsia="Calibri" w:hAnsi="Arial" w:cs="Arial"/>
          <w:sz w:val="27"/>
          <w:szCs w:val="27"/>
          <w:lang w:val="kk-KZ" w:eastAsia="ru-RU"/>
        </w:rPr>
        <w:t xml:space="preserve"> </w:t>
      </w:r>
      <w:r w:rsidR="00705CAD" w:rsidRPr="00B45D02">
        <w:rPr>
          <w:rFonts w:ascii="Arial" w:eastAsia="Calibri" w:hAnsi="Arial" w:cs="Arial"/>
          <w:sz w:val="27"/>
          <w:szCs w:val="27"/>
          <w:lang w:val="kk-KZ" w:eastAsia="ru-RU"/>
        </w:rPr>
        <w:t>Растокина Е</w:t>
      </w:r>
      <w:r w:rsidR="00AC72E9" w:rsidRPr="00B45D02">
        <w:rPr>
          <w:rFonts w:ascii="Arial" w:eastAsia="Calibri" w:hAnsi="Arial" w:cs="Arial"/>
          <w:sz w:val="27"/>
          <w:szCs w:val="27"/>
          <w:lang w:val="kk-KZ" w:eastAsia="ru-RU"/>
        </w:rPr>
        <w:t>.</w:t>
      </w:r>
      <w:r w:rsidR="002B3DD5" w:rsidRPr="00B45D02">
        <w:rPr>
          <w:rFonts w:ascii="Arial" w:eastAsia="Calibri" w:hAnsi="Arial" w:cs="Arial"/>
          <w:sz w:val="27"/>
          <w:szCs w:val="27"/>
          <w:lang w:val="kk-KZ" w:eastAsia="ru-RU"/>
        </w:rPr>
        <w:t xml:space="preserve">, </w:t>
      </w:r>
      <w:r w:rsidR="008D4E74" w:rsidRPr="00B45D02">
        <w:rPr>
          <w:rFonts w:ascii="Arial" w:eastAsia="Calibri" w:hAnsi="Arial" w:cs="Arial"/>
          <w:sz w:val="27"/>
          <w:szCs w:val="27"/>
          <w:lang w:val="kk-KZ" w:eastAsia="ru-RU"/>
        </w:rPr>
        <w:t>заместитель</w:t>
      </w:r>
      <w:r w:rsidR="00361641" w:rsidRPr="00B45D02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9724CA" w:rsidRPr="00B45D02">
        <w:rPr>
          <w:rFonts w:ascii="Arial" w:eastAsia="Calibri" w:hAnsi="Arial" w:cs="Arial"/>
          <w:sz w:val="27"/>
          <w:szCs w:val="27"/>
          <w:lang w:eastAsia="ru-RU"/>
        </w:rPr>
        <w:t>председател</w:t>
      </w:r>
      <w:r w:rsidR="008D4E74" w:rsidRPr="00B45D02">
        <w:rPr>
          <w:rFonts w:ascii="Arial" w:eastAsia="Calibri" w:hAnsi="Arial" w:cs="Arial"/>
          <w:sz w:val="27"/>
          <w:szCs w:val="27"/>
          <w:lang w:eastAsia="ru-RU"/>
        </w:rPr>
        <w:t xml:space="preserve">я </w:t>
      </w:r>
      <w:r w:rsidR="00361641" w:rsidRPr="00B45D02">
        <w:rPr>
          <w:rFonts w:ascii="Arial" w:eastAsia="Times New Roman" w:hAnsi="Arial" w:cs="Arial"/>
          <w:noProof/>
          <w:sz w:val="27"/>
          <w:szCs w:val="27"/>
          <w:lang w:eastAsia="ru-RU"/>
        </w:rPr>
        <w:t>Странового координационного комитета по работе с международными организациями по вопросам ВИЧ-инфекции и туберкулеза</w:t>
      </w:r>
      <w:r w:rsidR="006C1B2E" w:rsidRPr="00B45D02">
        <w:rPr>
          <w:rFonts w:ascii="Arial" w:eastAsia="Times New Roman" w:hAnsi="Arial" w:cs="Arial"/>
          <w:noProof/>
          <w:sz w:val="27"/>
          <w:szCs w:val="27"/>
          <w:lang w:eastAsia="ru-RU"/>
        </w:rPr>
        <w:t>,</w:t>
      </w:r>
      <w:r w:rsidR="00705CAD" w:rsidRPr="00B45D02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6C1B2E" w:rsidRPr="00B45D02">
        <w:rPr>
          <w:rFonts w:ascii="Arial" w:eastAsia="Calibri" w:hAnsi="Arial" w:cs="Arial"/>
          <w:sz w:val="27"/>
          <w:szCs w:val="27"/>
          <w:lang w:eastAsia="ru-RU"/>
        </w:rPr>
        <w:t>гражданин, живущий</w:t>
      </w:r>
      <w:r w:rsidR="00705CAD" w:rsidRPr="00B45D02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2647BF" w:rsidRPr="00B45D02">
        <w:rPr>
          <w:rFonts w:ascii="Arial" w:eastAsia="Calibri" w:hAnsi="Arial" w:cs="Arial"/>
          <w:sz w:val="27"/>
          <w:szCs w:val="27"/>
          <w:lang w:eastAsia="ru-RU"/>
        </w:rPr>
        <w:t xml:space="preserve">с </w:t>
      </w:r>
      <w:r w:rsidR="00705CAD" w:rsidRPr="00B45D02">
        <w:rPr>
          <w:rFonts w:ascii="Arial" w:eastAsia="Calibri" w:hAnsi="Arial" w:cs="Arial"/>
          <w:sz w:val="27"/>
          <w:szCs w:val="27"/>
          <w:lang w:eastAsia="ru-RU"/>
        </w:rPr>
        <w:t>социально-значимы</w:t>
      </w:r>
      <w:r w:rsidR="002647BF" w:rsidRPr="00B45D02">
        <w:rPr>
          <w:rFonts w:ascii="Arial" w:eastAsia="Calibri" w:hAnsi="Arial" w:cs="Arial"/>
          <w:sz w:val="27"/>
          <w:szCs w:val="27"/>
          <w:lang w:eastAsia="ru-RU"/>
        </w:rPr>
        <w:t xml:space="preserve">м </w:t>
      </w:r>
      <w:r w:rsidR="00705CAD" w:rsidRPr="00B45D02">
        <w:rPr>
          <w:rFonts w:ascii="Arial" w:eastAsia="Calibri" w:hAnsi="Arial" w:cs="Arial"/>
          <w:sz w:val="27"/>
          <w:szCs w:val="27"/>
          <w:lang w:eastAsia="ru-RU"/>
        </w:rPr>
        <w:t>заболеван</w:t>
      </w:r>
      <w:r w:rsidR="002647BF" w:rsidRPr="00B45D02">
        <w:rPr>
          <w:rFonts w:ascii="Arial" w:eastAsia="Calibri" w:hAnsi="Arial" w:cs="Arial"/>
          <w:sz w:val="27"/>
          <w:szCs w:val="27"/>
          <w:lang w:eastAsia="ru-RU"/>
        </w:rPr>
        <w:t>ием</w:t>
      </w:r>
      <w:r w:rsidR="00483FAF" w:rsidRPr="00B45D02">
        <w:rPr>
          <w:rFonts w:ascii="Arial" w:hAnsi="Arial" w:cs="Arial"/>
          <w:sz w:val="27"/>
          <w:szCs w:val="27"/>
        </w:rPr>
        <w:t>.</w:t>
      </w:r>
    </w:p>
    <w:p w14:paraId="45903C3F" w14:textId="77777777" w:rsidR="009521A5" w:rsidRPr="00B45D02" w:rsidRDefault="009521A5" w:rsidP="007323B9">
      <w:pPr>
        <w:spacing w:after="0" w:line="240" w:lineRule="auto"/>
        <w:ind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</w:p>
    <w:p w14:paraId="522A2805" w14:textId="3F9B5D37" w:rsidR="00722DEC" w:rsidRPr="00B45D02" w:rsidRDefault="00423774" w:rsidP="007323B9">
      <w:pPr>
        <w:spacing w:after="0" w:line="240" w:lineRule="auto"/>
        <w:ind w:firstLine="567"/>
        <w:jc w:val="both"/>
        <w:rPr>
          <w:rFonts w:ascii="Arial" w:eastAsia="Times New Roman" w:hAnsi="Arial" w:cs="Arial"/>
          <w:noProof/>
          <w:sz w:val="27"/>
          <w:szCs w:val="27"/>
          <w:lang w:eastAsia="ru-RU"/>
        </w:rPr>
      </w:pPr>
      <w:r w:rsidRPr="00B45D02">
        <w:rPr>
          <w:rFonts w:ascii="Arial" w:eastAsia="Calibri" w:hAnsi="Arial" w:cs="Arial"/>
          <w:b/>
          <w:sz w:val="27"/>
          <w:szCs w:val="27"/>
          <w:lang w:val="kk-KZ" w:eastAsia="ru-RU"/>
        </w:rPr>
        <w:t>Присутствовали:</w:t>
      </w:r>
      <w:r w:rsidRPr="00B45D02">
        <w:rPr>
          <w:rFonts w:ascii="Arial" w:eastAsia="Calibri" w:hAnsi="Arial" w:cs="Arial"/>
          <w:sz w:val="27"/>
          <w:szCs w:val="27"/>
          <w:lang w:val="kk-KZ" w:eastAsia="ru-RU"/>
        </w:rPr>
        <w:t xml:space="preserve"> </w:t>
      </w:r>
      <w:r w:rsidR="00705CAD" w:rsidRPr="00B45D02">
        <w:rPr>
          <w:rFonts w:ascii="Arial" w:eastAsia="Calibri" w:hAnsi="Arial" w:cs="Arial"/>
          <w:sz w:val="27"/>
          <w:szCs w:val="27"/>
          <w:lang w:val="kk-KZ" w:eastAsia="ru-RU"/>
        </w:rPr>
        <w:t xml:space="preserve">Сарсенбаева Г.Е., </w:t>
      </w:r>
      <w:r w:rsidR="001B3B35" w:rsidRPr="00B45D02">
        <w:rPr>
          <w:rFonts w:ascii="Arial" w:eastAsia="Calibri" w:hAnsi="Arial" w:cs="Arial"/>
          <w:sz w:val="27"/>
          <w:szCs w:val="27"/>
          <w:lang w:val="kk-KZ" w:eastAsia="ru-RU"/>
        </w:rPr>
        <w:t>Косыбаев</w:t>
      </w:r>
      <w:r w:rsidR="00DF7583">
        <w:rPr>
          <w:rFonts w:ascii="Arial" w:eastAsia="Calibri" w:hAnsi="Arial" w:cs="Arial"/>
          <w:sz w:val="27"/>
          <w:szCs w:val="27"/>
          <w:lang w:val="kk-KZ" w:eastAsia="ru-RU"/>
        </w:rPr>
        <w:t>а</w:t>
      </w:r>
      <w:r w:rsidR="001B3B35" w:rsidRPr="00B45D02">
        <w:rPr>
          <w:rFonts w:ascii="Arial" w:eastAsia="Calibri" w:hAnsi="Arial" w:cs="Arial"/>
          <w:sz w:val="27"/>
          <w:szCs w:val="27"/>
          <w:lang w:val="kk-KZ" w:eastAsia="ru-RU"/>
        </w:rPr>
        <w:t xml:space="preserve"> Ч</w:t>
      </w:r>
      <w:r w:rsidR="001B3B35" w:rsidRPr="00B45D02">
        <w:rPr>
          <w:rFonts w:ascii="Arial" w:eastAsia="Calibri" w:hAnsi="Arial" w:cs="Arial"/>
          <w:sz w:val="27"/>
          <w:szCs w:val="27"/>
          <w:lang w:eastAsia="ru-RU"/>
        </w:rPr>
        <w:t>.Ж.,</w:t>
      </w:r>
      <w:r w:rsidR="00804F1A" w:rsidRPr="00B45D02">
        <w:rPr>
          <w:rFonts w:ascii="Arial" w:eastAsia="Calibri" w:hAnsi="Arial" w:cs="Arial"/>
          <w:sz w:val="27"/>
          <w:szCs w:val="27"/>
          <w:lang w:val="kk-KZ" w:eastAsia="ru-RU"/>
        </w:rPr>
        <w:t xml:space="preserve"> </w:t>
      </w:r>
      <w:r w:rsidR="00483FAF" w:rsidRPr="00B45D02">
        <w:rPr>
          <w:rFonts w:ascii="Arial" w:eastAsia="Calibri" w:hAnsi="Arial" w:cs="Arial"/>
          <w:sz w:val="27"/>
          <w:szCs w:val="27"/>
          <w:lang w:val="kk-KZ" w:eastAsia="ru-RU"/>
        </w:rPr>
        <w:t xml:space="preserve">Аденов </w:t>
      </w:r>
      <w:r w:rsidR="00483FAF" w:rsidRPr="00B45D02">
        <w:rPr>
          <w:rFonts w:ascii="Arial" w:eastAsia="Calibri" w:hAnsi="Arial" w:cs="Arial"/>
          <w:sz w:val="27"/>
          <w:szCs w:val="27"/>
          <w:lang w:eastAsia="ru-RU"/>
        </w:rPr>
        <w:t>М.М.,</w:t>
      </w:r>
      <w:r w:rsidR="00483FAF" w:rsidRPr="00B45D02">
        <w:rPr>
          <w:rFonts w:ascii="Arial" w:eastAsia="Calibri" w:hAnsi="Arial" w:cs="Arial"/>
          <w:sz w:val="27"/>
          <w:szCs w:val="27"/>
          <w:lang w:val="kk-KZ" w:eastAsia="ru-RU"/>
        </w:rPr>
        <w:t xml:space="preserve"> </w:t>
      </w:r>
      <w:r w:rsidR="00AA17BE" w:rsidRPr="00B45D02">
        <w:rPr>
          <w:rFonts w:ascii="Arial" w:eastAsia="Calibri" w:hAnsi="Arial" w:cs="Arial"/>
          <w:sz w:val="27"/>
          <w:szCs w:val="27"/>
          <w:lang w:val="kk-KZ" w:eastAsia="ru-RU"/>
        </w:rPr>
        <w:t>Медеубеков У.Ш.,</w:t>
      </w:r>
      <w:r w:rsidR="006E3179" w:rsidRPr="00B45D02">
        <w:rPr>
          <w:rFonts w:ascii="Arial" w:eastAsia="Calibri" w:hAnsi="Arial" w:cs="Arial"/>
          <w:sz w:val="27"/>
          <w:szCs w:val="27"/>
          <w:lang w:val="kk-KZ" w:eastAsia="ru-RU"/>
        </w:rPr>
        <w:t xml:space="preserve"> </w:t>
      </w:r>
      <w:r w:rsidR="00483FAF" w:rsidRPr="00B45D02">
        <w:rPr>
          <w:rFonts w:ascii="Arial" w:eastAsia="Calibri" w:hAnsi="Arial" w:cs="Arial"/>
          <w:sz w:val="27"/>
          <w:szCs w:val="27"/>
          <w:lang w:val="kk-KZ" w:eastAsia="ru-RU"/>
        </w:rPr>
        <w:t>Турдалиева Б.С</w:t>
      </w:r>
      <w:r w:rsidR="00722DEC" w:rsidRPr="00B45D02">
        <w:rPr>
          <w:rFonts w:ascii="Arial" w:eastAsia="Calibri" w:hAnsi="Arial" w:cs="Arial"/>
          <w:sz w:val="27"/>
          <w:szCs w:val="27"/>
          <w:lang w:val="kk-KZ" w:eastAsia="ru-RU"/>
        </w:rPr>
        <w:t>.,</w:t>
      </w:r>
      <w:r w:rsidR="00705CAD" w:rsidRPr="00B45D02">
        <w:rPr>
          <w:rFonts w:ascii="Arial" w:eastAsia="Calibri" w:hAnsi="Arial" w:cs="Arial"/>
          <w:sz w:val="27"/>
          <w:szCs w:val="27"/>
          <w:lang w:val="kk-KZ" w:eastAsia="ru-RU"/>
        </w:rPr>
        <w:t xml:space="preserve"> Бегалиева Г.Т., </w:t>
      </w:r>
      <w:r w:rsidR="00C51D93" w:rsidRPr="00B45D02">
        <w:rPr>
          <w:rFonts w:ascii="Arial" w:eastAsia="Calibri" w:hAnsi="Arial" w:cs="Arial"/>
          <w:sz w:val="27"/>
          <w:szCs w:val="27"/>
          <w:lang w:val="kk-KZ" w:eastAsia="ru-RU"/>
        </w:rPr>
        <w:t xml:space="preserve">Нурмуханов Р., Омарова Г., </w:t>
      </w:r>
      <w:r w:rsidR="001B3B35" w:rsidRPr="00B45D02">
        <w:rPr>
          <w:rFonts w:ascii="Arial" w:eastAsia="Calibri" w:hAnsi="Arial" w:cs="Arial"/>
          <w:sz w:val="27"/>
          <w:szCs w:val="27"/>
          <w:lang w:val="kk-KZ" w:eastAsia="ru-RU"/>
        </w:rPr>
        <w:t xml:space="preserve">Каблаев А., </w:t>
      </w:r>
      <w:r w:rsidR="001A6878" w:rsidRPr="00B45D02">
        <w:rPr>
          <w:rFonts w:ascii="Arial" w:eastAsia="Calibri" w:hAnsi="Arial" w:cs="Arial"/>
          <w:sz w:val="27"/>
          <w:szCs w:val="27"/>
          <w:lang w:val="kk-KZ" w:eastAsia="ru-RU"/>
        </w:rPr>
        <w:t xml:space="preserve">Бикенова Р., Курманова Б.С., Салединова М.А., </w:t>
      </w:r>
      <w:r w:rsidR="00722DEC" w:rsidRPr="00B45D02">
        <w:rPr>
          <w:rFonts w:ascii="Arial" w:eastAsia="Times New Roman" w:hAnsi="Arial" w:cs="Arial"/>
          <w:noProof/>
          <w:sz w:val="27"/>
          <w:szCs w:val="27"/>
          <w:lang w:eastAsia="ru-RU"/>
        </w:rPr>
        <w:t xml:space="preserve">представители международных организаций и ведомств (по списку), в заседании </w:t>
      </w:r>
      <w:r w:rsidR="006C1B2E" w:rsidRPr="00B45D02">
        <w:rPr>
          <w:rFonts w:ascii="Arial" w:eastAsia="Times New Roman" w:hAnsi="Arial" w:cs="Arial"/>
          <w:noProof/>
          <w:sz w:val="27"/>
          <w:szCs w:val="27"/>
          <w:lang w:eastAsia="ru-RU"/>
        </w:rPr>
        <w:t xml:space="preserve">СКК </w:t>
      </w:r>
      <w:r w:rsidR="00722DEC" w:rsidRPr="00B45D02">
        <w:rPr>
          <w:rFonts w:ascii="Arial" w:eastAsia="Times New Roman" w:hAnsi="Arial" w:cs="Arial"/>
          <w:noProof/>
          <w:sz w:val="27"/>
          <w:szCs w:val="27"/>
          <w:lang w:eastAsia="ru-RU"/>
        </w:rPr>
        <w:t xml:space="preserve">принимали участие </w:t>
      </w:r>
      <w:r w:rsidR="007951A0" w:rsidRPr="00B45D02">
        <w:rPr>
          <w:rFonts w:ascii="Arial" w:eastAsia="Times New Roman" w:hAnsi="Arial" w:cs="Arial"/>
          <w:noProof/>
          <w:sz w:val="27"/>
          <w:szCs w:val="27"/>
          <w:lang w:eastAsia="ru-RU"/>
        </w:rPr>
        <w:t>1</w:t>
      </w:r>
      <w:r w:rsidR="00A378FF">
        <w:rPr>
          <w:rFonts w:ascii="Arial" w:eastAsia="Times New Roman" w:hAnsi="Arial" w:cs="Arial"/>
          <w:noProof/>
          <w:sz w:val="27"/>
          <w:szCs w:val="27"/>
          <w:lang w:eastAsia="ru-RU"/>
        </w:rPr>
        <w:t>9</w:t>
      </w:r>
      <w:r w:rsidR="00722DEC" w:rsidRPr="00B45D02">
        <w:rPr>
          <w:rFonts w:ascii="Arial" w:eastAsia="Times New Roman" w:hAnsi="Arial" w:cs="Arial"/>
          <w:noProof/>
          <w:sz w:val="27"/>
          <w:szCs w:val="27"/>
          <w:lang w:eastAsia="ru-RU"/>
        </w:rPr>
        <w:t xml:space="preserve"> член</w:t>
      </w:r>
      <w:r w:rsidR="00AA17BE" w:rsidRPr="00B45D02">
        <w:rPr>
          <w:rFonts w:ascii="Arial" w:eastAsia="Times New Roman" w:hAnsi="Arial" w:cs="Arial"/>
          <w:noProof/>
          <w:sz w:val="27"/>
          <w:szCs w:val="27"/>
          <w:lang w:eastAsia="ru-RU"/>
        </w:rPr>
        <w:t>ов</w:t>
      </w:r>
      <w:r w:rsidR="00722DEC" w:rsidRPr="00B45D02">
        <w:rPr>
          <w:rFonts w:ascii="Arial" w:eastAsia="Times New Roman" w:hAnsi="Arial" w:cs="Arial"/>
          <w:noProof/>
          <w:sz w:val="27"/>
          <w:szCs w:val="27"/>
          <w:lang w:eastAsia="ru-RU"/>
        </w:rPr>
        <w:t xml:space="preserve"> Странового координационного комитета по работе с международными организациями по вопросам ВИЧ-инфекции и туберкулеза (далее – СКК), из них: </w:t>
      </w:r>
      <w:r w:rsidR="00F71F6D">
        <w:rPr>
          <w:rFonts w:ascii="Arial" w:eastAsia="Times New Roman" w:hAnsi="Arial" w:cs="Arial"/>
          <w:noProof/>
          <w:sz w:val="27"/>
          <w:szCs w:val="27"/>
          <w:lang w:eastAsia="ru-RU"/>
        </w:rPr>
        <w:t xml:space="preserve">Ахметова З.Д., </w:t>
      </w:r>
      <w:r w:rsidR="00AF7991" w:rsidRPr="00B45D02">
        <w:rPr>
          <w:rFonts w:ascii="Arial" w:eastAsia="Times New Roman" w:hAnsi="Arial" w:cs="Arial"/>
          <w:noProof/>
          <w:sz w:val="27"/>
          <w:szCs w:val="27"/>
          <w:lang w:eastAsia="ru-RU"/>
        </w:rPr>
        <w:t xml:space="preserve">Султанова Г.Б., </w:t>
      </w:r>
      <w:r w:rsidR="00C51D93" w:rsidRPr="00B45D02">
        <w:rPr>
          <w:rFonts w:ascii="Arial" w:eastAsia="Times New Roman" w:hAnsi="Arial" w:cs="Arial"/>
          <w:noProof/>
          <w:sz w:val="27"/>
          <w:szCs w:val="27"/>
          <w:lang w:eastAsia="ru-RU"/>
        </w:rPr>
        <w:t xml:space="preserve">Молдагашев Е., </w:t>
      </w:r>
      <w:r w:rsidR="006D4B21" w:rsidRPr="00B45D02">
        <w:rPr>
          <w:rFonts w:ascii="Arial" w:eastAsia="Times New Roman" w:hAnsi="Arial" w:cs="Arial"/>
          <w:noProof/>
          <w:sz w:val="27"/>
          <w:szCs w:val="27"/>
          <w:lang w:eastAsia="ru-RU"/>
        </w:rPr>
        <w:t>Шакиров М.</w:t>
      </w:r>
      <w:r w:rsidR="00AF7991" w:rsidRPr="00B45D02">
        <w:rPr>
          <w:rFonts w:ascii="Arial" w:eastAsia="Times New Roman" w:hAnsi="Arial" w:cs="Arial"/>
          <w:noProof/>
          <w:sz w:val="27"/>
          <w:szCs w:val="27"/>
          <w:lang w:eastAsia="ru-RU"/>
        </w:rPr>
        <w:t xml:space="preserve">, </w:t>
      </w:r>
      <w:r w:rsidR="00AE4E97" w:rsidRPr="00B45D02">
        <w:rPr>
          <w:rFonts w:ascii="Arial" w:eastAsia="Times New Roman" w:hAnsi="Arial" w:cs="Arial"/>
          <w:noProof/>
          <w:sz w:val="27"/>
          <w:szCs w:val="27"/>
          <w:lang w:eastAsia="ru-RU"/>
        </w:rPr>
        <w:t xml:space="preserve">Ильясов Б.Ж., </w:t>
      </w:r>
      <w:r w:rsidR="00722DEC" w:rsidRPr="00B45D02">
        <w:rPr>
          <w:rFonts w:ascii="Arial" w:eastAsia="Times New Roman" w:hAnsi="Arial" w:cs="Arial"/>
          <w:noProof/>
          <w:color w:val="000000" w:themeColor="text1"/>
          <w:sz w:val="27"/>
          <w:szCs w:val="27"/>
          <w:lang w:val="kk-KZ" w:eastAsia="ru-RU"/>
        </w:rPr>
        <w:t xml:space="preserve">Медетов М., </w:t>
      </w:r>
      <w:r w:rsidR="00722DEC" w:rsidRPr="00B45D02">
        <w:rPr>
          <w:rFonts w:ascii="Arial" w:eastAsia="Times New Roman" w:hAnsi="Arial" w:cs="Arial"/>
          <w:noProof/>
          <w:sz w:val="27"/>
          <w:szCs w:val="27"/>
          <w:lang w:val="kk-KZ" w:eastAsia="ru-RU"/>
        </w:rPr>
        <w:t xml:space="preserve">Мукушева А., Толеухан Е., (г. Астана – </w:t>
      </w:r>
      <w:r w:rsidR="00F71F6D">
        <w:rPr>
          <w:rFonts w:ascii="Arial" w:eastAsia="Times New Roman" w:hAnsi="Arial" w:cs="Arial"/>
          <w:noProof/>
          <w:sz w:val="27"/>
          <w:szCs w:val="27"/>
          <w:lang w:val="kk-KZ" w:eastAsia="ru-RU"/>
        </w:rPr>
        <w:t>8</w:t>
      </w:r>
      <w:r w:rsidR="00C0112B" w:rsidRPr="00B45D02">
        <w:rPr>
          <w:rFonts w:ascii="Arial" w:eastAsia="Times New Roman" w:hAnsi="Arial" w:cs="Arial"/>
          <w:noProof/>
          <w:sz w:val="27"/>
          <w:szCs w:val="27"/>
          <w:lang w:val="kk-KZ" w:eastAsia="ru-RU"/>
        </w:rPr>
        <w:t xml:space="preserve"> </w:t>
      </w:r>
      <w:r w:rsidR="00722DEC" w:rsidRPr="00B45D02">
        <w:rPr>
          <w:rFonts w:ascii="Arial" w:eastAsia="Times New Roman" w:hAnsi="Arial" w:cs="Arial"/>
          <w:noProof/>
          <w:sz w:val="27"/>
          <w:szCs w:val="27"/>
          <w:lang w:val="kk-KZ" w:eastAsia="ru-RU"/>
        </w:rPr>
        <w:t xml:space="preserve">человек), Растокина Е., Сауранбаева М., Айтмагамбетова И., Бокажанова А., Козадаева Л., </w:t>
      </w:r>
      <w:r w:rsidR="004571DE" w:rsidRPr="00B45D02">
        <w:rPr>
          <w:rFonts w:ascii="Arial" w:eastAsia="Times New Roman" w:hAnsi="Arial" w:cs="Arial"/>
          <w:noProof/>
          <w:sz w:val="27"/>
          <w:szCs w:val="27"/>
          <w:lang w:val="kk-KZ" w:eastAsia="ru-RU"/>
        </w:rPr>
        <w:t xml:space="preserve">Лысенкова Ю., </w:t>
      </w:r>
      <w:r w:rsidR="00722DEC" w:rsidRPr="00B45D02">
        <w:rPr>
          <w:rFonts w:ascii="Arial" w:eastAsia="Times New Roman" w:hAnsi="Arial" w:cs="Arial"/>
          <w:noProof/>
          <w:sz w:val="27"/>
          <w:szCs w:val="27"/>
          <w:lang w:val="kk-KZ" w:eastAsia="ru-RU"/>
        </w:rPr>
        <w:t xml:space="preserve">Токтабаянов А., (г. Алматы – </w:t>
      </w:r>
      <w:r w:rsidR="003E09B0" w:rsidRPr="00B45D02">
        <w:rPr>
          <w:rFonts w:ascii="Arial" w:eastAsia="Times New Roman" w:hAnsi="Arial" w:cs="Arial"/>
          <w:noProof/>
          <w:sz w:val="27"/>
          <w:szCs w:val="27"/>
          <w:lang w:val="kk-KZ" w:eastAsia="ru-RU"/>
        </w:rPr>
        <w:t>7</w:t>
      </w:r>
      <w:r w:rsidR="00722DEC" w:rsidRPr="00B45D02">
        <w:rPr>
          <w:rFonts w:ascii="Arial" w:eastAsia="Times New Roman" w:hAnsi="Arial" w:cs="Arial"/>
          <w:noProof/>
          <w:sz w:val="27"/>
          <w:szCs w:val="27"/>
          <w:lang w:val="kk-KZ" w:eastAsia="ru-RU"/>
        </w:rPr>
        <w:t xml:space="preserve">), </w:t>
      </w:r>
      <w:r w:rsidR="00C9448A" w:rsidRPr="00B45D02">
        <w:rPr>
          <w:rFonts w:ascii="Arial" w:eastAsia="Times New Roman" w:hAnsi="Arial" w:cs="Arial"/>
          <w:noProof/>
          <w:sz w:val="27"/>
          <w:szCs w:val="27"/>
          <w:lang w:val="kk-KZ" w:eastAsia="ru-RU"/>
        </w:rPr>
        <w:t xml:space="preserve">Манкиева В., </w:t>
      </w:r>
      <w:r w:rsidR="00722DEC" w:rsidRPr="00B45D02">
        <w:rPr>
          <w:rFonts w:ascii="Arial" w:eastAsia="Times New Roman" w:hAnsi="Arial" w:cs="Arial"/>
          <w:noProof/>
          <w:sz w:val="27"/>
          <w:szCs w:val="27"/>
          <w:lang w:val="kk-KZ" w:eastAsia="ru-RU"/>
        </w:rPr>
        <w:t xml:space="preserve">Минаева Н. (г.Темиртау - </w:t>
      </w:r>
      <w:r w:rsidR="00C9448A" w:rsidRPr="00B45D02">
        <w:rPr>
          <w:rFonts w:ascii="Arial" w:eastAsia="Times New Roman" w:hAnsi="Arial" w:cs="Arial"/>
          <w:noProof/>
          <w:sz w:val="27"/>
          <w:szCs w:val="27"/>
          <w:lang w:val="kk-KZ" w:eastAsia="ru-RU"/>
        </w:rPr>
        <w:t>2</w:t>
      </w:r>
      <w:r w:rsidR="00722DEC" w:rsidRPr="00B45D02">
        <w:rPr>
          <w:rFonts w:ascii="Arial" w:eastAsia="Times New Roman" w:hAnsi="Arial" w:cs="Arial"/>
          <w:noProof/>
          <w:sz w:val="27"/>
          <w:szCs w:val="27"/>
          <w:lang w:val="kk-KZ" w:eastAsia="ru-RU"/>
        </w:rPr>
        <w:t xml:space="preserve">), Жазыкбаева Ж., (г. Шымкент – 1), Жолнерова Н. (г. Талдыкорган – 1). </w:t>
      </w:r>
      <w:r w:rsidR="00722DEC" w:rsidRPr="00B45D02">
        <w:rPr>
          <w:rFonts w:ascii="Arial" w:eastAsia="Times New Roman" w:hAnsi="Arial" w:cs="Arial"/>
          <w:noProof/>
          <w:sz w:val="27"/>
          <w:szCs w:val="27"/>
          <w:lang w:eastAsia="ru-RU"/>
        </w:rPr>
        <w:t xml:space="preserve">Кворум есть.  </w:t>
      </w:r>
    </w:p>
    <w:p w14:paraId="715EF68A" w14:textId="12E9BB30" w:rsidR="007323B9" w:rsidRPr="00B45D02" w:rsidRDefault="004571DE" w:rsidP="007323B9">
      <w:pPr>
        <w:spacing w:after="0" w:line="240" w:lineRule="auto"/>
        <w:ind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B45D02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</w:p>
    <w:p w14:paraId="196ED020" w14:textId="77777777" w:rsidR="00302FE1" w:rsidRPr="00B45D02" w:rsidRDefault="00722DEC" w:rsidP="007323B9">
      <w:pPr>
        <w:spacing w:after="0" w:line="240" w:lineRule="auto"/>
        <w:ind w:firstLine="567"/>
        <w:jc w:val="both"/>
        <w:rPr>
          <w:rFonts w:ascii="Arial" w:eastAsia="Calibri" w:hAnsi="Arial" w:cs="Arial"/>
          <w:b/>
          <w:noProof/>
          <w:sz w:val="27"/>
          <w:szCs w:val="27"/>
        </w:rPr>
      </w:pPr>
      <w:r w:rsidRPr="00B45D02">
        <w:rPr>
          <w:rFonts w:ascii="Arial" w:eastAsia="Calibri" w:hAnsi="Arial" w:cs="Arial"/>
          <w:b/>
          <w:noProof/>
          <w:sz w:val="27"/>
          <w:szCs w:val="27"/>
        </w:rPr>
        <w:t>Повестка дня:</w:t>
      </w:r>
    </w:p>
    <w:p w14:paraId="1DAE34E8" w14:textId="77777777" w:rsidR="00A76D0C" w:rsidRPr="00B45D02" w:rsidRDefault="00A76D0C" w:rsidP="00B00B15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>«О статусе закупок препаратов для пациентов ПТАО в Республике Казахстан».</w:t>
      </w:r>
    </w:p>
    <w:p w14:paraId="3F3066FF" w14:textId="77777777" w:rsidR="00A76D0C" w:rsidRPr="00B45D02" w:rsidRDefault="00A76D0C" w:rsidP="00B00B15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 xml:space="preserve">«О рассмотрении мероприятий проекта региональной заявки на 2025–2027 годы для получения финансирования Глобального фонда для борьбы со СПИДом, туберкулезом и малярией (далее – Глобальный фонд) по компоненту ВИЧ для стран Восточной Европы и Центральной Азии». </w:t>
      </w:r>
    </w:p>
    <w:p w14:paraId="3EEC1FC0" w14:textId="77777777" w:rsidR="00A76D0C" w:rsidRPr="00B45D02" w:rsidRDefault="00A76D0C" w:rsidP="00B00B15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 xml:space="preserve">«О согласовании основных направлений национальной заявки на финансирование Глобального фонда по компоненту «Туберкулез» на </w:t>
      </w:r>
      <w:proofErr w:type="gramStart"/>
      <w:r w:rsidRPr="00B45D02">
        <w:rPr>
          <w:rFonts w:ascii="Arial" w:hAnsi="Arial" w:cs="Arial"/>
          <w:sz w:val="27"/>
          <w:szCs w:val="27"/>
        </w:rPr>
        <w:t>2026-2028</w:t>
      </w:r>
      <w:proofErr w:type="gramEnd"/>
      <w:r w:rsidRPr="00B45D02">
        <w:rPr>
          <w:rFonts w:ascii="Arial" w:hAnsi="Arial" w:cs="Arial"/>
          <w:sz w:val="27"/>
          <w:szCs w:val="27"/>
        </w:rPr>
        <w:t xml:space="preserve"> годы и состава рабочей группы по написанию заявки». </w:t>
      </w:r>
    </w:p>
    <w:p w14:paraId="4C609552" w14:textId="77777777" w:rsidR="002647BF" w:rsidRPr="00B45D02" w:rsidRDefault="002647BF" w:rsidP="002647BF">
      <w:pPr>
        <w:pStyle w:val="a3"/>
        <w:tabs>
          <w:tab w:val="left" w:pos="851"/>
        </w:tabs>
        <w:ind w:left="567"/>
        <w:jc w:val="both"/>
        <w:rPr>
          <w:rFonts w:ascii="Arial" w:hAnsi="Arial" w:cs="Arial"/>
          <w:sz w:val="27"/>
          <w:szCs w:val="27"/>
        </w:rPr>
      </w:pPr>
    </w:p>
    <w:p w14:paraId="01C01BCD" w14:textId="5EAFD20D" w:rsidR="00722DEC" w:rsidRPr="00B45D02" w:rsidRDefault="00722DEC" w:rsidP="007323B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noProof/>
          <w:sz w:val="27"/>
          <w:szCs w:val="27"/>
        </w:rPr>
      </w:pPr>
      <w:r w:rsidRPr="00B45D02">
        <w:rPr>
          <w:rFonts w:ascii="Arial" w:eastAsia="Calibri" w:hAnsi="Arial" w:cs="Arial"/>
          <w:sz w:val="27"/>
          <w:szCs w:val="27"/>
        </w:rPr>
        <w:t xml:space="preserve">Принять к сведению информации: </w:t>
      </w:r>
    </w:p>
    <w:p w14:paraId="132D40B9" w14:textId="56FE12FD" w:rsidR="00000FC7" w:rsidRPr="00B45D02" w:rsidRDefault="00000FC7" w:rsidP="007323B9">
      <w:pPr>
        <w:pStyle w:val="a3"/>
        <w:ind w:firstLine="567"/>
        <w:jc w:val="both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color w:val="000000"/>
          <w:sz w:val="27"/>
          <w:szCs w:val="27"/>
        </w:rPr>
        <w:t xml:space="preserve">проектного менеджера группы реализации проекта Глобального фонда при </w:t>
      </w:r>
      <w:r w:rsidR="00A76D0C" w:rsidRPr="00B45D02">
        <w:rPr>
          <w:rFonts w:ascii="Arial" w:hAnsi="Arial" w:cs="Arial"/>
          <w:sz w:val="27"/>
          <w:szCs w:val="27"/>
        </w:rPr>
        <w:t xml:space="preserve">РГП на ПХВ «Республиканский научно-практический психического здоровья МЗРК» Черченко </w:t>
      </w:r>
      <w:proofErr w:type="gramStart"/>
      <w:r w:rsidR="00A76D0C" w:rsidRPr="00B45D02">
        <w:rPr>
          <w:rFonts w:ascii="Arial" w:hAnsi="Arial" w:cs="Arial"/>
          <w:sz w:val="27"/>
          <w:szCs w:val="27"/>
        </w:rPr>
        <w:t>Н.Н.</w:t>
      </w:r>
      <w:proofErr w:type="gramEnd"/>
      <w:r w:rsidR="00A76D0C" w:rsidRPr="00B45D02">
        <w:rPr>
          <w:rFonts w:ascii="Arial" w:hAnsi="Arial" w:cs="Arial"/>
          <w:sz w:val="27"/>
          <w:szCs w:val="27"/>
        </w:rPr>
        <w:t>, о статусе закупок препаратов для пациентов ПТАО в Республике Казахстан</w:t>
      </w:r>
      <w:r w:rsidRPr="00B45D02">
        <w:rPr>
          <w:rFonts w:ascii="Arial" w:hAnsi="Arial" w:cs="Arial"/>
          <w:color w:val="000000"/>
          <w:sz w:val="27"/>
          <w:szCs w:val="27"/>
        </w:rPr>
        <w:t>;</w:t>
      </w:r>
    </w:p>
    <w:p w14:paraId="5DB0C12C" w14:textId="415AB186" w:rsidR="00AB5F3D" w:rsidRPr="00B45D02" w:rsidRDefault="00D32137" w:rsidP="007323B9">
      <w:pPr>
        <w:pStyle w:val="a3"/>
        <w:ind w:firstLine="567"/>
        <w:jc w:val="both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color w:val="000000"/>
          <w:sz w:val="27"/>
          <w:szCs w:val="27"/>
        </w:rPr>
        <w:lastRenderedPageBreak/>
        <w:t>заместителя председателя СКК Сауранбаевой Миры о</w:t>
      </w:r>
      <w:r w:rsidR="00DA31F9" w:rsidRPr="00B45D02">
        <w:rPr>
          <w:rFonts w:ascii="Arial" w:hAnsi="Arial" w:cs="Arial"/>
          <w:color w:val="000000"/>
          <w:sz w:val="27"/>
          <w:szCs w:val="27"/>
        </w:rPr>
        <w:t>б</w:t>
      </w:r>
      <w:r w:rsidRPr="00B45D02">
        <w:rPr>
          <w:rFonts w:ascii="Arial" w:hAnsi="Arial" w:cs="Arial"/>
          <w:color w:val="000000"/>
          <w:sz w:val="27"/>
          <w:szCs w:val="27"/>
        </w:rPr>
        <w:t xml:space="preserve"> основны</w:t>
      </w:r>
      <w:r w:rsidR="00DA31F9" w:rsidRPr="00B45D02">
        <w:rPr>
          <w:rFonts w:ascii="Arial" w:hAnsi="Arial" w:cs="Arial"/>
          <w:color w:val="000000"/>
          <w:sz w:val="27"/>
          <w:szCs w:val="27"/>
        </w:rPr>
        <w:t>х</w:t>
      </w:r>
      <w:r w:rsidRPr="00B45D02">
        <w:rPr>
          <w:rFonts w:ascii="Arial" w:hAnsi="Arial" w:cs="Arial"/>
          <w:color w:val="000000"/>
          <w:sz w:val="27"/>
          <w:szCs w:val="27"/>
        </w:rPr>
        <w:t xml:space="preserve"> направления</w:t>
      </w:r>
      <w:r w:rsidR="00DA31F9" w:rsidRPr="00B45D02">
        <w:rPr>
          <w:rFonts w:ascii="Arial" w:hAnsi="Arial" w:cs="Arial"/>
          <w:color w:val="000000"/>
          <w:sz w:val="27"/>
          <w:szCs w:val="27"/>
        </w:rPr>
        <w:t>х</w:t>
      </w:r>
      <w:r w:rsidRPr="00B45D02">
        <w:rPr>
          <w:rFonts w:ascii="Arial" w:hAnsi="Arial" w:cs="Arial"/>
          <w:color w:val="000000"/>
          <w:sz w:val="27"/>
          <w:szCs w:val="27"/>
        </w:rPr>
        <w:t xml:space="preserve"> новой заявки по компоненту «Туберкулез»</w:t>
      </w:r>
      <w:r w:rsidR="00AB5F3D" w:rsidRPr="00B45D02">
        <w:rPr>
          <w:rFonts w:ascii="Arial" w:hAnsi="Arial" w:cs="Arial"/>
          <w:color w:val="000000"/>
          <w:sz w:val="27"/>
          <w:szCs w:val="27"/>
        </w:rPr>
        <w:t xml:space="preserve"> </w:t>
      </w:r>
      <w:r w:rsidR="00804F10" w:rsidRPr="00B45D02">
        <w:rPr>
          <w:rFonts w:ascii="Arial" w:hAnsi="Arial" w:cs="Arial"/>
          <w:color w:val="000000"/>
          <w:sz w:val="27"/>
          <w:szCs w:val="27"/>
        </w:rPr>
        <w:t xml:space="preserve">на получение финансирования </w:t>
      </w:r>
      <w:r w:rsidR="00D70ADA" w:rsidRPr="00B45D02">
        <w:rPr>
          <w:rFonts w:ascii="Arial" w:hAnsi="Arial" w:cs="Arial"/>
          <w:color w:val="000000"/>
          <w:sz w:val="27"/>
          <w:szCs w:val="27"/>
        </w:rPr>
        <w:t xml:space="preserve">по </w:t>
      </w:r>
      <w:r w:rsidR="00715C7C" w:rsidRPr="00B45D02">
        <w:rPr>
          <w:rFonts w:ascii="Arial" w:hAnsi="Arial" w:cs="Arial"/>
          <w:sz w:val="27"/>
          <w:szCs w:val="27"/>
        </w:rPr>
        <w:t>грант</w:t>
      </w:r>
      <w:r w:rsidR="00D70ADA" w:rsidRPr="00B45D02">
        <w:rPr>
          <w:rFonts w:ascii="Arial" w:hAnsi="Arial" w:cs="Arial"/>
          <w:sz w:val="27"/>
          <w:szCs w:val="27"/>
        </w:rPr>
        <w:t>у</w:t>
      </w:r>
      <w:r w:rsidR="00715C7C" w:rsidRPr="00B45D02">
        <w:rPr>
          <w:rFonts w:ascii="Arial" w:hAnsi="Arial" w:cs="Arial"/>
          <w:sz w:val="27"/>
          <w:szCs w:val="27"/>
        </w:rPr>
        <w:t xml:space="preserve"> Глобального фонда</w:t>
      </w:r>
      <w:r w:rsidR="00D70ADA" w:rsidRPr="00B45D02">
        <w:rPr>
          <w:rFonts w:ascii="Arial" w:hAnsi="Arial" w:cs="Arial"/>
          <w:sz w:val="27"/>
          <w:szCs w:val="27"/>
        </w:rPr>
        <w:t xml:space="preserve">, согласовании текста объявления и </w:t>
      </w:r>
      <w:r w:rsidR="00D129DD" w:rsidRPr="00B45D02">
        <w:rPr>
          <w:rFonts w:ascii="Arial" w:hAnsi="Arial" w:cs="Arial"/>
          <w:sz w:val="27"/>
          <w:szCs w:val="27"/>
        </w:rPr>
        <w:t>ут</w:t>
      </w:r>
      <w:r w:rsidR="00D70ADA" w:rsidRPr="00B45D02">
        <w:rPr>
          <w:rFonts w:ascii="Arial" w:hAnsi="Arial" w:cs="Arial"/>
          <w:sz w:val="27"/>
          <w:szCs w:val="27"/>
        </w:rPr>
        <w:t>верждении состава рабочей группы</w:t>
      </w:r>
      <w:r w:rsidR="0075358A" w:rsidRPr="00B45D02">
        <w:rPr>
          <w:rFonts w:ascii="Arial" w:hAnsi="Arial" w:cs="Arial"/>
          <w:sz w:val="27"/>
          <w:szCs w:val="27"/>
        </w:rPr>
        <w:t xml:space="preserve"> по написанию данной заявки</w:t>
      </w:r>
      <w:r w:rsidR="00AB5F3D" w:rsidRPr="00B45D02">
        <w:rPr>
          <w:rFonts w:ascii="Arial" w:hAnsi="Arial" w:cs="Arial"/>
          <w:color w:val="000000"/>
          <w:sz w:val="27"/>
          <w:szCs w:val="27"/>
        </w:rPr>
        <w:t>;</w:t>
      </w:r>
    </w:p>
    <w:p w14:paraId="6B6435A5" w14:textId="36A89880" w:rsidR="00302FE1" w:rsidRPr="00B45D02" w:rsidRDefault="00352694" w:rsidP="00B00B15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noProof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>директора</w:t>
      </w:r>
      <w:r w:rsidR="008B18B1" w:rsidRPr="00B45D02">
        <w:rPr>
          <w:rFonts w:ascii="Arial" w:hAnsi="Arial" w:cs="Arial"/>
          <w:sz w:val="27"/>
          <w:szCs w:val="27"/>
        </w:rPr>
        <w:t xml:space="preserve"> </w:t>
      </w:r>
      <w:r w:rsidR="0075358A" w:rsidRPr="00B45D02">
        <w:rPr>
          <w:rFonts w:ascii="Arial" w:hAnsi="Arial" w:cs="Arial"/>
          <w:sz w:val="27"/>
          <w:szCs w:val="27"/>
        </w:rPr>
        <w:t xml:space="preserve">проекта </w:t>
      </w:r>
      <w:r w:rsidR="0075358A" w:rsidRPr="00B45D02">
        <w:rPr>
          <w:rFonts w:ascii="Arial" w:hAnsi="Arial" w:cs="Arial"/>
          <w:sz w:val="27"/>
          <w:szCs w:val="27"/>
          <w:lang w:val="en-US"/>
        </w:rPr>
        <w:t>SoS</w:t>
      </w:r>
      <w:r w:rsidR="006E1D0C" w:rsidRPr="00B45D02">
        <w:rPr>
          <w:rFonts w:ascii="Arial" w:hAnsi="Arial" w:cs="Arial"/>
          <w:sz w:val="27"/>
          <w:szCs w:val="27"/>
        </w:rPr>
        <w:t>.,</w:t>
      </w:r>
      <w:r w:rsidR="0075358A" w:rsidRPr="00B45D02">
        <w:rPr>
          <w:rFonts w:ascii="Arial" w:hAnsi="Arial" w:cs="Arial"/>
          <w:sz w:val="27"/>
          <w:szCs w:val="27"/>
          <w:lang w:val="kk-KZ"/>
        </w:rPr>
        <w:t xml:space="preserve"> </w:t>
      </w:r>
      <w:r w:rsidR="0075358A" w:rsidRPr="00B45D02">
        <w:rPr>
          <w:rFonts w:ascii="Arial" w:hAnsi="Arial" w:cs="Arial"/>
          <w:sz w:val="27"/>
          <w:szCs w:val="27"/>
        </w:rPr>
        <w:t>международного альянса общественного здоровья</w:t>
      </w:r>
      <w:r w:rsidR="006E1D0C" w:rsidRPr="00B45D02">
        <w:rPr>
          <w:rFonts w:ascii="Arial" w:hAnsi="Arial" w:cs="Arial"/>
          <w:sz w:val="27"/>
          <w:szCs w:val="27"/>
        </w:rPr>
        <w:t xml:space="preserve"> </w:t>
      </w:r>
      <w:r w:rsidRPr="00B45D02">
        <w:rPr>
          <w:rFonts w:ascii="Arial" w:hAnsi="Arial" w:cs="Arial"/>
          <w:sz w:val="27"/>
          <w:szCs w:val="27"/>
        </w:rPr>
        <w:t>о</w:t>
      </w:r>
      <w:r w:rsidR="00B00B15" w:rsidRPr="00B45D02">
        <w:rPr>
          <w:rFonts w:ascii="Arial" w:hAnsi="Arial" w:cs="Arial"/>
          <w:sz w:val="27"/>
          <w:szCs w:val="27"/>
        </w:rPr>
        <w:t xml:space="preserve"> проекте региональной многострановой заявки по компоненту «ВИЧ» на </w:t>
      </w:r>
      <w:proofErr w:type="gramStart"/>
      <w:r w:rsidR="00B00B15" w:rsidRPr="00B45D02">
        <w:rPr>
          <w:rFonts w:ascii="Arial" w:hAnsi="Arial" w:cs="Arial"/>
          <w:sz w:val="27"/>
          <w:szCs w:val="27"/>
        </w:rPr>
        <w:t>2026-2028</w:t>
      </w:r>
      <w:proofErr w:type="gramEnd"/>
      <w:r w:rsidR="00B00B15" w:rsidRPr="00B45D02">
        <w:rPr>
          <w:rFonts w:ascii="Arial" w:hAnsi="Arial" w:cs="Arial"/>
          <w:sz w:val="27"/>
          <w:szCs w:val="27"/>
        </w:rPr>
        <w:t xml:space="preserve"> годы</w:t>
      </w:r>
      <w:r w:rsidR="001E6054" w:rsidRPr="00B45D02">
        <w:rPr>
          <w:rFonts w:ascii="Arial" w:eastAsia="Times New Roman" w:hAnsi="Arial" w:cs="Arial"/>
          <w:sz w:val="27"/>
          <w:szCs w:val="27"/>
        </w:rPr>
        <w:t>.</w:t>
      </w:r>
    </w:p>
    <w:p w14:paraId="1AFBC32C" w14:textId="77777777" w:rsidR="007323B9" w:rsidRPr="00B45D02" w:rsidRDefault="007323B9" w:rsidP="007323B9">
      <w:pPr>
        <w:spacing w:after="0" w:line="240" w:lineRule="auto"/>
        <w:ind w:firstLine="567"/>
        <w:jc w:val="both"/>
        <w:rPr>
          <w:rFonts w:ascii="Arial" w:hAnsi="Arial" w:cs="Arial"/>
          <w:sz w:val="27"/>
          <w:szCs w:val="27"/>
        </w:rPr>
      </w:pPr>
    </w:p>
    <w:p w14:paraId="44E6C7C0" w14:textId="77777777" w:rsidR="00722DEC" w:rsidRPr="00B45D02" w:rsidRDefault="00722DEC" w:rsidP="007323B9">
      <w:pPr>
        <w:spacing w:after="0" w:line="240" w:lineRule="auto"/>
        <w:ind w:firstLine="567"/>
        <w:jc w:val="both"/>
        <w:rPr>
          <w:rFonts w:ascii="Arial" w:eastAsia="Calibri" w:hAnsi="Arial" w:cs="Arial"/>
          <w:b/>
          <w:noProof/>
          <w:sz w:val="27"/>
          <w:szCs w:val="27"/>
        </w:rPr>
      </w:pPr>
      <w:r w:rsidRPr="00B45D02">
        <w:rPr>
          <w:rFonts w:ascii="Arial" w:eastAsia="Calibri" w:hAnsi="Arial" w:cs="Arial"/>
          <w:b/>
          <w:noProof/>
          <w:sz w:val="27"/>
          <w:szCs w:val="27"/>
        </w:rPr>
        <w:t>Принято решение большинством голосов членов СКК:</w:t>
      </w:r>
    </w:p>
    <w:p w14:paraId="164E55F1" w14:textId="125205A4" w:rsidR="00043882" w:rsidRPr="00B45D02" w:rsidRDefault="007B7C1E" w:rsidP="007323B9">
      <w:pPr>
        <w:pStyle w:val="a3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B45D0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="006C6596" w:rsidRPr="00B45D02">
        <w:rPr>
          <w:rFonts w:ascii="Arial" w:hAnsi="Arial" w:cs="Arial"/>
          <w:sz w:val="27"/>
          <w:szCs w:val="27"/>
        </w:rPr>
        <w:t>Департамент</w:t>
      </w:r>
      <w:r w:rsidR="006C6596">
        <w:rPr>
          <w:rFonts w:ascii="Arial" w:hAnsi="Arial" w:cs="Arial"/>
          <w:sz w:val="27"/>
          <w:szCs w:val="27"/>
          <w:lang w:val="kk-KZ"/>
        </w:rPr>
        <w:t>у</w:t>
      </w:r>
      <w:r w:rsidR="006C6596" w:rsidRPr="00B45D02">
        <w:rPr>
          <w:rFonts w:ascii="Arial" w:hAnsi="Arial" w:cs="Arial"/>
          <w:sz w:val="27"/>
          <w:szCs w:val="27"/>
        </w:rPr>
        <w:t xml:space="preserve"> лекарственной политики МЗРК</w:t>
      </w:r>
      <w:r w:rsidR="006C6596">
        <w:rPr>
          <w:rFonts w:ascii="Arial" w:hAnsi="Arial" w:cs="Arial"/>
          <w:sz w:val="27"/>
          <w:szCs w:val="27"/>
          <w:lang w:val="kk-KZ"/>
        </w:rPr>
        <w:t xml:space="preserve"> совместно с</w:t>
      </w:r>
      <w:r w:rsidR="006C6596" w:rsidRPr="00B45D02">
        <w:rPr>
          <w:rFonts w:ascii="Arial" w:hAnsi="Arial" w:cs="Arial"/>
          <w:sz w:val="27"/>
          <w:szCs w:val="27"/>
        </w:rPr>
        <w:t xml:space="preserve"> </w:t>
      </w:r>
      <w:r w:rsidR="00043882" w:rsidRPr="00B45D02">
        <w:rPr>
          <w:rFonts w:ascii="Arial" w:hAnsi="Arial" w:cs="Arial"/>
          <w:sz w:val="27"/>
          <w:szCs w:val="27"/>
        </w:rPr>
        <w:t>Директор</w:t>
      </w:r>
      <w:r w:rsidR="006C6596">
        <w:rPr>
          <w:rFonts w:ascii="Arial" w:hAnsi="Arial" w:cs="Arial"/>
          <w:sz w:val="27"/>
          <w:szCs w:val="27"/>
          <w:lang w:val="kk-KZ"/>
        </w:rPr>
        <w:t>ом</w:t>
      </w:r>
      <w:r w:rsidR="00043882" w:rsidRPr="00B45D02">
        <w:rPr>
          <w:rFonts w:ascii="Arial" w:hAnsi="Arial" w:cs="Arial"/>
          <w:sz w:val="27"/>
          <w:szCs w:val="27"/>
        </w:rPr>
        <w:t xml:space="preserve"> РГП на ПХВ «Республиканский научно-практический центр психического здоровья» Алтынбеков</w:t>
      </w:r>
      <w:r w:rsidR="006C6596">
        <w:rPr>
          <w:rFonts w:ascii="Arial" w:hAnsi="Arial" w:cs="Arial"/>
          <w:sz w:val="27"/>
          <w:szCs w:val="27"/>
          <w:lang w:val="kk-KZ"/>
        </w:rPr>
        <w:t>ым</w:t>
      </w:r>
      <w:r w:rsidR="00043882" w:rsidRPr="00B45D02">
        <w:rPr>
          <w:rFonts w:ascii="Arial" w:hAnsi="Arial" w:cs="Arial"/>
          <w:sz w:val="27"/>
          <w:szCs w:val="27"/>
        </w:rPr>
        <w:t xml:space="preserve"> </w:t>
      </w:r>
      <w:proofErr w:type="gramStart"/>
      <w:r w:rsidR="00043882" w:rsidRPr="00B45D02">
        <w:rPr>
          <w:rFonts w:ascii="Arial" w:hAnsi="Arial" w:cs="Arial"/>
          <w:sz w:val="27"/>
          <w:szCs w:val="27"/>
        </w:rPr>
        <w:t>К.С.</w:t>
      </w:r>
      <w:proofErr w:type="gramEnd"/>
      <w:r w:rsidR="00043882" w:rsidRPr="00B45D02">
        <w:rPr>
          <w:rFonts w:ascii="Arial" w:hAnsi="Arial" w:cs="Arial"/>
          <w:sz w:val="27"/>
          <w:szCs w:val="27"/>
        </w:rPr>
        <w:t xml:space="preserve"> и другими заинтересованными партнерами оказать содействие в ускоренной закупке </w:t>
      </w:r>
      <w:r w:rsidR="009C0A2D">
        <w:rPr>
          <w:rFonts w:ascii="Arial" w:hAnsi="Arial" w:cs="Arial"/>
          <w:sz w:val="27"/>
          <w:szCs w:val="27"/>
          <w:lang w:val="kk-KZ"/>
        </w:rPr>
        <w:t xml:space="preserve">препарата </w:t>
      </w:r>
      <w:r w:rsidR="00043882" w:rsidRPr="00B45D02">
        <w:rPr>
          <w:rFonts w:ascii="Arial" w:hAnsi="Arial" w:cs="Arial"/>
          <w:sz w:val="27"/>
          <w:szCs w:val="27"/>
        </w:rPr>
        <w:t>метадон гидрохлорид чтобы избежать п</w:t>
      </w:r>
      <w:r w:rsidR="009C0A2D">
        <w:rPr>
          <w:rFonts w:ascii="Arial" w:hAnsi="Arial" w:cs="Arial"/>
          <w:sz w:val="27"/>
          <w:szCs w:val="27"/>
          <w:lang w:val="kk-KZ"/>
        </w:rPr>
        <w:t>рерывания поддерживающей терапии агонистами опиоидов.</w:t>
      </w:r>
    </w:p>
    <w:p w14:paraId="4072CC17" w14:textId="6C5046F2" w:rsidR="00C971CC" w:rsidRPr="00B45D02" w:rsidRDefault="00C971CC" w:rsidP="007323B9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27"/>
          <w:szCs w:val="27"/>
        </w:rPr>
      </w:pPr>
      <w:r w:rsidRPr="00B45D02">
        <w:rPr>
          <w:rFonts w:ascii="Arial" w:eastAsia="Calibri" w:hAnsi="Arial" w:cs="Arial"/>
          <w:b/>
          <w:sz w:val="27"/>
          <w:szCs w:val="27"/>
        </w:rPr>
        <w:t xml:space="preserve">Результаты голосования: </w:t>
      </w:r>
      <w:r w:rsidRPr="00B45D02">
        <w:rPr>
          <w:rFonts w:ascii="Arial" w:eastAsia="Calibri" w:hAnsi="Arial" w:cs="Arial"/>
          <w:bCs/>
          <w:sz w:val="27"/>
          <w:szCs w:val="27"/>
        </w:rPr>
        <w:t xml:space="preserve">за – </w:t>
      </w:r>
      <w:r w:rsidR="006641EC" w:rsidRPr="00B45D02">
        <w:rPr>
          <w:rFonts w:ascii="Arial" w:eastAsia="Calibri" w:hAnsi="Arial" w:cs="Arial"/>
          <w:bCs/>
          <w:sz w:val="27"/>
          <w:szCs w:val="27"/>
        </w:rPr>
        <w:t>1</w:t>
      </w:r>
      <w:r w:rsidR="00027F14">
        <w:rPr>
          <w:rFonts w:ascii="Arial" w:eastAsia="Calibri" w:hAnsi="Arial" w:cs="Arial"/>
          <w:bCs/>
          <w:sz w:val="27"/>
          <w:szCs w:val="27"/>
        </w:rPr>
        <w:t>9</w:t>
      </w:r>
      <w:r w:rsidRPr="00B45D02">
        <w:rPr>
          <w:rFonts w:ascii="Arial" w:eastAsia="Calibri" w:hAnsi="Arial" w:cs="Arial"/>
          <w:bCs/>
          <w:sz w:val="27"/>
          <w:szCs w:val="27"/>
        </w:rPr>
        <w:t xml:space="preserve">; не ответил – 0, воздержался – 0, </w:t>
      </w:r>
      <w:r w:rsidRPr="00B45D02">
        <w:rPr>
          <w:rFonts w:ascii="Arial" w:eastAsia="Calibri" w:hAnsi="Arial" w:cs="Arial"/>
          <w:bCs/>
          <w:noProof/>
          <w:sz w:val="27"/>
          <w:szCs w:val="27"/>
        </w:rPr>
        <w:t xml:space="preserve">не принимали участие в голосовании и принятии решения в связи с наличием конфликта интересов – </w:t>
      </w:r>
      <w:r w:rsidR="007B7C1E" w:rsidRPr="00B45D02">
        <w:rPr>
          <w:rFonts w:ascii="Arial" w:eastAsia="Calibri" w:hAnsi="Arial" w:cs="Arial"/>
          <w:bCs/>
          <w:noProof/>
          <w:sz w:val="27"/>
          <w:szCs w:val="27"/>
        </w:rPr>
        <w:t>0</w:t>
      </w:r>
      <w:r w:rsidRPr="00B45D02">
        <w:rPr>
          <w:rFonts w:ascii="Arial" w:eastAsia="Calibri" w:hAnsi="Arial" w:cs="Arial"/>
          <w:bCs/>
          <w:i/>
          <w:color w:val="000000"/>
          <w:sz w:val="27"/>
          <w:szCs w:val="27"/>
        </w:rPr>
        <w:t>.</w:t>
      </w:r>
      <w:r w:rsidRPr="00B45D02">
        <w:rPr>
          <w:rFonts w:ascii="Arial" w:eastAsia="Calibri" w:hAnsi="Arial" w:cs="Arial"/>
          <w:bCs/>
          <w:color w:val="000000"/>
          <w:sz w:val="27"/>
          <w:szCs w:val="27"/>
        </w:rPr>
        <w:t xml:space="preserve"> </w:t>
      </w:r>
    </w:p>
    <w:p w14:paraId="0F0C52EB" w14:textId="24EE24B8" w:rsidR="00C971CC" w:rsidRPr="00B45D02" w:rsidRDefault="00C971CC" w:rsidP="005319C2">
      <w:pPr>
        <w:pStyle w:val="a3"/>
        <w:tabs>
          <w:tab w:val="left" w:pos="0"/>
          <w:tab w:val="left" w:pos="927"/>
          <w:tab w:val="left" w:pos="993"/>
          <w:tab w:val="left" w:pos="1134"/>
        </w:tabs>
        <w:ind w:firstLine="567"/>
        <w:jc w:val="both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b/>
          <w:sz w:val="27"/>
          <w:szCs w:val="27"/>
        </w:rPr>
        <w:t>Форма завершения:</w:t>
      </w:r>
      <w:r w:rsidRPr="00B45D02">
        <w:rPr>
          <w:rFonts w:ascii="Arial" w:hAnsi="Arial" w:cs="Arial"/>
          <w:sz w:val="27"/>
          <w:szCs w:val="27"/>
        </w:rPr>
        <w:t xml:space="preserve"> </w:t>
      </w:r>
      <w:r w:rsidR="00EC2724" w:rsidRPr="00B45D02">
        <w:rPr>
          <w:rFonts w:ascii="Arial" w:hAnsi="Arial" w:cs="Arial"/>
          <w:sz w:val="27"/>
          <w:szCs w:val="27"/>
        </w:rPr>
        <w:t xml:space="preserve">поставка </w:t>
      </w:r>
      <w:r w:rsidR="006F4402">
        <w:rPr>
          <w:rFonts w:ascii="Arial" w:hAnsi="Arial" w:cs="Arial"/>
          <w:sz w:val="27"/>
          <w:szCs w:val="27"/>
        </w:rPr>
        <w:t xml:space="preserve">препарата </w:t>
      </w:r>
      <w:r w:rsidR="00EC2724" w:rsidRPr="00B45D02">
        <w:rPr>
          <w:rFonts w:ascii="Arial" w:hAnsi="Arial" w:cs="Arial"/>
          <w:sz w:val="27"/>
          <w:szCs w:val="27"/>
        </w:rPr>
        <w:t>метадон</w:t>
      </w:r>
      <w:r w:rsidR="006F4402">
        <w:rPr>
          <w:rFonts w:ascii="Arial" w:hAnsi="Arial" w:cs="Arial"/>
          <w:sz w:val="27"/>
          <w:szCs w:val="27"/>
        </w:rPr>
        <w:t xml:space="preserve"> гидрохлорид</w:t>
      </w:r>
    </w:p>
    <w:p w14:paraId="66D5BC90" w14:textId="046B6D2B" w:rsidR="00C971CC" w:rsidRPr="00B45D02" w:rsidRDefault="00C971CC" w:rsidP="005319C2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7"/>
          <w:szCs w:val="27"/>
        </w:rPr>
      </w:pPr>
      <w:r w:rsidRPr="00B45D02">
        <w:rPr>
          <w:rFonts w:ascii="Arial" w:eastAsia="Calibri" w:hAnsi="Arial" w:cs="Arial"/>
          <w:b/>
          <w:sz w:val="27"/>
          <w:szCs w:val="27"/>
        </w:rPr>
        <w:t>Срок исполнения:</w:t>
      </w:r>
      <w:r w:rsidRPr="00B45D02">
        <w:rPr>
          <w:rFonts w:ascii="Arial" w:hAnsi="Arial" w:cs="Arial"/>
          <w:b/>
          <w:sz w:val="27"/>
          <w:szCs w:val="27"/>
        </w:rPr>
        <w:t xml:space="preserve"> </w:t>
      </w:r>
      <w:r w:rsidRPr="00B45D02">
        <w:rPr>
          <w:rFonts w:ascii="Arial" w:hAnsi="Arial" w:cs="Arial"/>
          <w:bCs/>
          <w:sz w:val="27"/>
          <w:szCs w:val="27"/>
        </w:rPr>
        <w:t xml:space="preserve">до </w:t>
      </w:r>
      <w:r w:rsidR="006943FE" w:rsidRPr="00B45D02">
        <w:rPr>
          <w:rFonts w:ascii="Arial" w:hAnsi="Arial" w:cs="Arial"/>
          <w:bCs/>
          <w:sz w:val="27"/>
          <w:szCs w:val="27"/>
        </w:rPr>
        <w:t>30 октября</w:t>
      </w:r>
      <w:r w:rsidRPr="00B45D02">
        <w:rPr>
          <w:rFonts w:ascii="Arial" w:hAnsi="Arial" w:cs="Arial"/>
          <w:bCs/>
          <w:sz w:val="27"/>
          <w:szCs w:val="27"/>
        </w:rPr>
        <w:t xml:space="preserve"> 2024 года</w:t>
      </w:r>
      <w:r w:rsidRPr="00B45D02">
        <w:rPr>
          <w:rFonts w:ascii="Arial" w:eastAsia="Calibri" w:hAnsi="Arial" w:cs="Arial"/>
          <w:bCs/>
          <w:sz w:val="27"/>
          <w:szCs w:val="27"/>
        </w:rPr>
        <w:t>.</w:t>
      </w:r>
    </w:p>
    <w:p w14:paraId="30AFCD2F" w14:textId="20F47364" w:rsidR="00C971CC" w:rsidRDefault="00C971CC" w:rsidP="005319C2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7"/>
          <w:szCs w:val="27"/>
          <w:lang w:val="kk-KZ"/>
        </w:rPr>
      </w:pPr>
      <w:r w:rsidRPr="00B45D02">
        <w:rPr>
          <w:rFonts w:ascii="Arial" w:eastAsia="Calibri" w:hAnsi="Arial" w:cs="Arial"/>
          <w:b/>
          <w:bCs/>
          <w:sz w:val="27"/>
          <w:szCs w:val="27"/>
        </w:rPr>
        <w:t>Ответственный исполнитель:</w:t>
      </w:r>
      <w:r w:rsidRPr="00B45D02">
        <w:rPr>
          <w:rFonts w:ascii="Arial" w:eastAsia="Calibri" w:hAnsi="Arial" w:cs="Arial"/>
          <w:sz w:val="27"/>
          <w:szCs w:val="27"/>
        </w:rPr>
        <w:t xml:space="preserve"> </w:t>
      </w:r>
      <w:r w:rsidR="006F4402">
        <w:rPr>
          <w:rFonts w:ascii="Arial" w:eastAsia="Calibri" w:hAnsi="Arial" w:cs="Arial"/>
          <w:sz w:val="27"/>
          <w:szCs w:val="27"/>
        </w:rPr>
        <w:t xml:space="preserve">ДЛПМЗРК, </w:t>
      </w:r>
      <w:r w:rsidR="006943FE" w:rsidRPr="00B45D02">
        <w:rPr>
          <w:rFonts w:ascii="Arial" w:eastAsia="Calibri" w:hAnsi="Arial" w:cs="Arial"/>
          <w:sz w:val="27"/>
          <w:szCs w:val="27"/>
        </w:rPr>
        <w:t>РНЦПЗ МЗРК</w:t>
      </w:r>
    </w:p>
    <w:p w14:paraId="5C8919CA" w14:textId="77777777" w:rsidR="00436E07" w:rsidRPr="00436E07" w:rsidRDefault="00436E07" w:rsidP="005319C2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7"/>
          <w:szCs w:val="27"/>
          <w:lang w:val="kk-KZ"/>
        </w:rPr>
      </w:pPr>
    </w:p>
    <w:p w14:paraId="1821F5DE" w14:textId="7A0B5323" w:rsidR="003B4160" w:rsidRPr="00B45D02" w:rsidRDefault="003B4160" w:rsidP="00CD580D">
      <w:pPr>
        <w:pStyle w:val="a3"/>
        <w:numPr>
          <w:ilvl w:val="1"/>
          <w:numId w:val="13"/>
        </w:numPr>
        <w:tabs>
          <w:tab w:val="left" w:pos="426"/>
          <w:tab w:val="left" w:pos="567"/>
          <w:tab w:val="left" w:pos="993"/>
        </w:tabs>
        <w:ind w:left="0" w:firstLine="567"/>
        <w:jc w:val="both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 xml:space="preserve">Согласовать </w:t>
      </w:r>
      <w:r w:rsidR="00271C1B" w:rsidRPr="00B45D02">
        <w:rPr>
          <w:rFonts w:ascii="Arial" w:hAnsi="Arial" w:cs="Arial"/>
          <w:sz w:val="27"/>
          <w:szCs w:val="27"/>
        </w:rPr>
        <w:t xml:space="preserve">текст объявления и </w:t>
      </w:r>
      <w:r w:rsidRPr="00B45D02">
        <w:rPr>
          <w:rFonts w:ascii="Arial" w:hAnsi="Arial" w:cs="Arial"/>
          <w:sz w:val="27"/>
          <w:szCs w:val="27"/>
        </w:rPr>
        <w:t>основные направления заявки по компоненту «Туберкулез»:</w:t>
      </w:r>
    </w:p>
    <w:p w14:paraId="2834720D" w14:textId="0A7AB4B7" w:rsidR="00A4463C" w:rsidRPr="00B45D02" w:rsidRDefault="00A4463C" w:rsidP="00A4463C">
      <w:pPr>
        <w:pStyle w:val="a3"/>
        <w:ind w:firstLine="567"/>
        <w:jc w:val="both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 xml:space="preserve">«Страновой координационный комитет по работе с международными организациями по вопросам ВИЧ-инфекции и туберкулеза (далее - СКК) объявляет о начале подготовки Заявки на получение финансирования от Глобального фонда для борьбы со СПИДом, туберкулезом и малярией (далее - ГФСТМ) по компоненту «Туберкулез» </w:t>
      </w:r>
      <w:r w:rsidRPr="00B45D02">
        <w:rPr>
          <w:rFonts w:ascii="Arial" w:hAnsi="Arial" w:cs="Arial"/>
          <w:sz w:val="27"/>
          <w:szCs w:val="27"/>
          <w:lang w:val="kk-KZ"/>
        </w:rPr>
        <w:t xml:space="preserve">на </w:t>
      </w:r>
      <w:proofErr w:type="gramStart"/>
      <w:r w:rsidRPr="00B45D02">
        <w:rPr>
          <w:rFonts w:ascii="Arial" w:hAnsi="Arial" w:cs="Arial"/>
          <w:sz w:val="27"/>
          <w:szCs w:val="27"/>
        </w:rPr>
        <w:t>2026-2028</w:t>
      </w:r>
      <w:proofErr w:type="gramEnd"/>
      <w:r w:rsidRPr="00B45D02">
        <w:rPr>
          <w:rFonts w:ascii="Arial" w:hAnsi="Arial" w:cs="Arial"/>
          <w:sz w:val="27"/>
          <w:szCs w:val="27"/>
        </w:rPr>
        <w:t xml:space="preserve"> годы. Для участия приглашаются физические (лица, затронутые социально - значимыми заболеваниями, живущие с ВИЧ/СПИДом и туберкулезом, наиболее подверженные риску) и юридические лица (государственные, негосударственные организации, международные и общественные организации). Желающим участвовать в разработке новой заявки необходимо представить свои Предложения в течение 10 рабочих дней с момента официального опубликования объявления по </w:t>
      </w:r>
      <w:r w:rsidR="002647BF" w:rsidRPr="00B45D02">
        <w:rPr>
          <w:rFonts w:ascii="Arial" w:hAnsi="Arial" w:cs="Arial"/>
          <w:sz w:val="27"/>
          <w:szCs w:val="27"/>
        </w:rPr>
        <w:t>электронному</w:t>
      </w:r>
      <w:r w:rsidR="00833183" w:rsidRPr="00B45D02">
        <w:rPr>
          <w:rFonts w:ascii="Arial" w:hAnsi="Arial" w:cs="Arial"/>
          <w:sz w:val="27"/>
          <w:szCs w:val="27"/>
        </w:rPr>
        <w:t xml:space="preserve"> </w:t>
      </w:r>
      <w:r w:rsidRPr="00B45D02">
        <w:rPr>
          <w:rFonts w:ascii="Arial" w:hAnsi="Arial" w:cs="Arial"/>
          <w:sz w:val="27"/>
          <w:szCs w:val="27"/>
        </w:rPr>
        <w:t>адресу: </w:t>
      </w:r>
      <w:hyperlink r:id="rId8" w:history="1">
        <w:r w:rsidRPr="00B45D02">
          <w:rPr>
            <w:rStyle w:val="a6"/>
            <w:rFonts w:ascii="Arial" w:hAnsi="Arial" w:cs="Arial"/>
            <w:color w:val="3399CC"/>
            <w:sz w:val="27"/>
            <w:szCs w:val="27"/>
          </w:rPr>
          <w:t>ryssaldy.demeuova@undp.org</w:t>
        </w:r>
      </w:hyperlink>
      <w:r w:rsidRPr="00B45D02">
        <w:rPr>
          <w:rFonts w:ascii="Arial" w:hAnsi="Arial" w:cs="Arial"/>
          <w:sz w:val="27"/>
          <w:szCs w:val="27"/>
        </w:rPr>
        <w:t>  в Секретариат СКК.  Направления, рекомендованные для включения в Заявку: </w:t>
      </w:r>
    </w:p>
    <w:p w14:paraId="7F0833B6" w14:textId="77777777" w:rsidR="00A4463C" w:rsidRPr="00B45D02" w:rsidRDefault="00A4463C" w:rsidP="00A4463C">
      <w:pPr>
        <w:pStyle w:val="a3"/>
        <w:ind w:firstLine="567"/>
        <w:jc w:val="both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>• Усиление мероприятий по скринингу/выявлению, лабораторной диагностике случаев ТБ с акцентом на уязвимые и труднодоступные группы населения, в соответствии с рекомендациями ВОЗ.</w:t>
      </w:r>
    </w:p>
    <w:p w14:paraId="78B4C8E5" w14:textId="77777777" w:rsidR="00A4463C" w:rsidRPr="00B45D02" w:rsidRDefault="00A4463C" w:rsidP="00A4463C">
      <w:pPr>
        <w:pStyle w:val="a3"/>
        <w:ind w:firstLine="567"/>
        <w:jc w:val="both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>• Расширение масштабов профилактики ТБ, М/ШЛУ ТБ с упором на новые методы диагностики туберкулезной инфекции и ее профилактическое лечение в гражданском и пенитенциарном секторах. </w:t>
      </w:r>
    </w:p>
    <w:p w14:paraId="4A8BFC17" w14:textId="77777777" w:rsidR="00A4463C" w:rsidRPr="00B45D02" w:rsidRDefault="00A4463C" w:rsidP="00A4463C">
      <w:pPr>
        <w:pStyle w:val="a3"/>
        <w:ind w:firstLine="567"/>
        <w:jc w:val="both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lastRenderedPageBreak/>
        <w:t>• Широкое внедрение новых схем лечения ТБ, ЛУ-ТБ и оказание помощи, ориентированной на нужды людей, в соответствии с последним руководством ВОЗ по лечению ТБ. </w:t>
      </w:r>
    </w:p>
    <w:p w14:paraId="7752E4C8" w14:textId="77777777" w:rsidR="00A4463C" w:rsidRPr="00B45D02" w:rsidRDefault="00A4463C" w:rsidP="00A4463C">
      <w:pPr>
        <w:pStyle w:val="a3"/>
        <w:ind w:firstLine="567"/>
        <w:jc w:val="both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>• Создание/укрепление устойчивой основы координации и руководства для взаимодействия с НПО, работающим в сфере ТБ.</w:t>
      </w:r>
    </w:p>
    <w:p w14:paraId="421FB21C" w14:textId="77777777" w:rsidR="00A4463C" w:rsidRPr="00B45D02" w:rsidRDefault="00A4463C" w:rsidP="00A4463C">
      <w:pPr>
        <w:pStyle w:val="a3"/>
        <w:ind w:firstLine="567"/>
        <w:jc w:val="both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>• Усиление системы здравоохранения во всех медицинских организациях страны для обеспечения всеобщего доступа к комплексу противотуберкулезной помощи, развитию АКСМ, устранению стигмы и дискриминации с проведением операционных исследований при туберкулезе и сочетанных заболеваний.</w:t>
      </w:r>
    </w:p>
    <w:p w14:paraId="5500B3E9" w14:textId="77777777" w:rsidR="00A4463C" w:rsidRDefault="00A4463C" w:rsidP="00A4463C">
      <w:pPr>
        <w:pStyle w:val="a3"/>
        <w:ind w:firstLine="567"/>
        <w:jc w:val="both"/>
        <w:rPr>
          <w:rStyle w:val="a6"/>
          <w:rFonts w:ascii="Arial" w:hAnsi="Arial" w:cs="Arial"/>
          <w:color w:val="3399CC"/>
          <w:sz w:val="27"/>
          <w:szCs w:val="27"/>
          <w:lang w:val="kk-KZ"/>
        </w:rPr>
      </w:pPr>
      <w:r w:rsidRPr="00B45D02">
        <w:rPr>
          <w:rFonts w:ascii="Arial" w:hAnsi="Arial" w:cs="Arial"/>
          <w:sz w:val="27"/>
          <w:szCs w:val="27"/>
        </w:rPr>
        <w:t>Выбор лучших предложений будет рассматриваться рабочей группой СКК по подготовке Заявки. Результаты будут опубликованы на веб-сайте СКК: </w:t>
      </w:r>
      <w:hyperlink r:id="rId9" w:history="1">
        <w:r w:rsidRPr="00B45D02">
          <w:rPr>
            <w:rStyle w:val="a6"/>
            <w:rFonts w:ascii="Arial" w:hAnsi="Arial" w:cs="Arial"/>
            <w:color w:val="3399CC"/>
            <w:sz w:val="27"/>
            <w:szCs w:val="27"/>
          </w:rPr>
          <w:t>www.ccmkz.kz</w:t>
        </w:r>
      </w:hyperlink>
    </w:p>
    <w:p w14:paraId="6792B372" w14:textId="77777777" w:rsidR="00436E07" w:rsidRPr="00436E07" w:rsidRDefault="00436E07" w:rsidP="00A4463C">
      <w:pPr>
        <w:pStyle w:val="a3"/>
        <w:ind w:firstLine="567"/>
        <w:jc w:val="both"/>
        <w:rPr>
          <w:rFonts w:ascii="Arial" w:hAnsi="Arial" w:cs="Arial"/>
          <w:sz w:val="27"/>
          <w:szCs w:val="27"/>
          <w:lang w:val="kk-KZ"/>
        </w:rPr>
      </w:pPr>
    </w:p>
    <w:p w14:paraId="69E200EA" w14:textId="7EA246E5" w:rsidR="003B4160" w:rsidRPr="00B45D02" w:rsidRDefault="006E4F5A" w:rsidP="00B636D5">
      <w:pPr>
        <w:pStyle w:val="a3"/>
        <w:ind w:firstLine="567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>2.</w:t>
      </w:r>
      <w:r w:rsidR="00B636D5" w:rsidRPr="00B45D02">
        <w:rPr>
          <w:rFonts w:ascii="Arial" w:hAnsi="Arial" w:cs="Arial"/>
          <w:sz w:val="27"/>
          <w:szCs w:val="27"/>
        </w:rPr>
        <w:t xml:space="preserve">2 </w:t>
      </w:r>
      <w:r w:rsidR="003B4160" w:rsidRPr="00B45D02">
        <w:rPr>
          <w:rFonts w:ascii="Arial" w:hAnsi="Arial" w:cs="Arial"/>
          <w:sz w:val="27"/>
          <w:szCs w:val="27"/>
        </w:rPr>
        <w:t>Утвердить состав рабочей группы по написанию заявки:</w:t>
      </w:r>
    </w:p>
    <w:p w14:paraId="1E4A04D9" w14:textId="77777777" w:rsidR="003B4160" w:rsidRPr="00B45D02" w:rsidRDefault="003B4160" w:rsidP="00B636D5">
      <w:pPr>
        <w:pStyle w:val="a3"/>
        <w:ind w:firstLine="567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>1) Аденов Малик Молдабекович, директор Национального научного центра фтизиопульмонологии;</w:t>
      </w:r>
    </w:p>
    <w:p w14:paraId="18A8CBA1" w14:textId="77777777" w:rsidR="003B4160" w:rsidRPr="00B45D02" w:rsidRDefault="003B4160" w:rsidP="00B636D5">
      <w:pPr>
        <w:pStyle w:val="a3"/>
        <w:ind w:firstLine="567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>2) Исмаилов Шахимурат Шаимович, менеджер группы реализации проекта Глобального фонда;</w:t>
      </w:r>
    </w:p>
    <w:p w14:paraId="1E98AE51" w14:textId="77777777" w:rsidR="003B4160" w:rsidRPr="00B45D02" w:rsidRDefault="003B4160" w:rsidP="00B636D5">
      <w:pPr>
        <w:pStyle w:val="a3"/>
        <w:ind w:firstLine="567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>3) Токтабаянов Арман, Региональный советник по Туберкулезу, Агентство США по международному развитию;</w:t>
      </w:r>
    </w:p>
    <w:p w14:paraId="62641032" w14:textId="36D6EDD3" w:rsidR="003B4160" w:rsidRPr="00B45D02" w:rsidRDefault="003B4160" w:rsidP="00B636D5">
      <w:pPr>
        <w:pStyle w:val="a3"/>
        <w:ind w:firstLine="567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 xml:space="preserve">4) </w:t>
      </w:r>
      <w:proofErr w:type="spellStart"/>
      <w:r w:rsidRPr="00B45D02">
        <w:rPr>
          <w:rFonts w:ascii="Arial" w:hAnsi="Arial" w:cs="Arial"/>
          <w:sz w:val="27"/>
          <w:szCs w:val="27"/>
        </w:rPr>
        <w:t>Альгожин</w:t>
      </w:r>
      <w:proofErr w:type="spellEnd"/>
      <w:r w:rsidRPr="00B45D02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45D02">
        <w:rPr>
          <w:rFonts w:ascii="Arial" w:hAnsi="Arial" w:cs="Arial"/>
          <w:sz w:val="27"/>
          <w:szCs w:val="27"/>
        </w:rPr>
        <w:t>Еркебулан</w:t>
      </w:r>
      <w:proofErr w:type="spellEnd"/>
      <w:r w:rsidRPr="00B45D02">
        <w:rPr>
          <w:rFonts w:ascii="Arial" w:hAnsi="Arial" w:cs="Arial"/>
          <w:sz w:val="27"/>
          <w:szCs w:val="27"/>
        </w:rPr>
        <w:t xml:space="preserve">, директор </w:t>
      </w:r>
      <w:r w:rsidR="00B636D5" w:rsidRPr="00B45D02">
        <w:rPr>
          <w:rFonts w:ascii="Arial" w:hAnsi="Arial" w:cs="Arial"/>
          <w:sz w:val="27"/>
          <w:szCs w:val="27"/>
        </w:rPr>
        <w:t>ОФ «Партнеры во имя здоровья»</w:t>
      </w:r>
      <w:r w:rsidRPr="00B45D02">
        <w:rPr>
          <w:rFonts w:ascii="Arial" w:hAnsi="Arial" w:cs="Arial"/>
          <w:sz w:val="27"/>
          <w:szCs w:val="27"/>
        </w:rPr>
        <w:t>;</w:t>
      </w:r>
    </w:p>
    <w:p w14:paraId="33CE45E7" w14:textId="77777777" w:rsidR="003B4160" w:rsidRPr="00B45D02" w:rsidRDefault="003B4160" w:rsidP="00B636D5">
      <w:pPr>
        <w:pStyle w:val="a3"/>
        <w:ind w:firstLine="567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 xml:space="preserve">5) Ракишева Анар, заведующая кафедрой фтизиопульмонологии им. С. </w:t>
      </w:r>
      <w:proofErr w:type="spellStart"/>
      <w:r w:rsidRPr="00B45D02">
        <w:rPr>
          <w:rFonts w:ascii="Arial" w:hAnsi="Arial" w:cs="Arial"/>
          <w:sz w:val="27"/>
          <w:szCs w:val="27"/>
        </w:rPr>
        <w:t>Асфендиярова</w:t>
      </w:r>
      <w:proofErr w:type="spellEnd"/>
      <w:r w:rsidRPr="00B45D02">
        <w:rPr>
          <w:rFonts w:ascii="Arial" w:hAnsi="Arial" w:cs="Arial"/>
          <w:sz w:val="27"/>
          <w:szCs w:val="27"/>
        </w:rPr>
        <w:t>;</w:t>
      </w:r>
    </w:p>
    <w:p w14:paraId="0B5C6C70" w14:textId="77777777" w:rsidR="003B4160" w:rsidRPr="00B45D02" w:rsidRDefault="003B4160" w:rsidP="00B636D5">
      <w:pPr>
        <w:pStyle w:val="a3"/>
        <w:ind w:firstLine="567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>6) Касымбекова Сайранкуль, Заведующая клинико-профилактическим отделом КНЦДИЗ;</w:t>
      </w:r>
    </w:p>
    <w:p w14:paraId="73B8BD08" w14:textId="77777777" w:rsidR="003B4160" w:rsidRPr="00B45D02" w:rsidRDefault="003B4160" w:rsidP="00B636D5">
      <w:pPr>
        <w:pStyle w:val="a3"/>
        <w:ind w:firstLine="567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>7) Жолнерова Наталья, руководитель ОФ «Амелия»;</w:t>
      </w:r>
    </w:p>
    <w:p w14:paraId="1138CC87" w14:textId="77777777" w:rsidR="003B4160" w:rsidRPr="00B45D02" w:rsidRDefault="003B4160" w:rsidP="00B636D5">
      <w:pPr>
        <w:pStyle w:val="a3"/>
        <w:ind w:firstLine="567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>8) Аманжолова Нурали, президент ОЮЛ «Казахстанский Союз ЛЖВ»;</w:t>
      </w:r>
    </w:p>
    <w:p w14:paraId="4B0B0AD1" w14:textId="77777777" w:rsidR="003B4160" w:rsidRPr="00B45D02" w:rsidRDefault="003B4160" w:rsidP="00B636D5">
      <w:pPr>
        <w:pStyle w:val="a3"/>
        <w:ind w:firstLine="567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>9) Манкиева Валентина, представитель сообщества ЛУН;</w:t>
      </w:r>
    </w:p>
    <w:p w14:paraId="01AAE17A" w14:textId="77777777" w:rsidR="003B4160" w:rsidRPr="00B45D02" w:rsidRDefault="003B4160" w:rsidP="00B636D5">
      <w:pPr>
        <w:pStyle w:val="a3"/>
        <w:ind w:firstLine="567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 xml:space="preserve">10) </w:t>
      </w:r>
      <w:proofErr w:type="spellStart"/>
      <w:r w:rsidRPr="00B45D02">
        <w:rPr>
          <w:rFonts w:ascii="Arial" w:hAnsi="Arial" w:cs="Arial"/>
          <w:sz w:val="27"/>
          <w:szCs w:val="27"/>
        </w:rPr>
        <w:t>Медетов</w:t>
      </w:r>
      <w:proofErr w:type="spellEnd"/>
      <w:r w:rsidRPr="00B45D02">
        <w:rPr>
          <w:rFonts w:ascii="Arial" w:hAnsi="Arial" w:cs="Arial"/>
          <w:sz w:val="27"/>
          <w:szCs w:val="27"/>
        </w:rPr>
        <w:t xml:space="preserve"> Мурат, руководитель ОФ «Санат </w:t>
      </w:r>
      <w:proofErr w:type="spellStart"/>
      <w:r w:rsidRPr="00B45D02">
        <w:rPr>
          <w:rFonts w:ascii="Arial" w:hAnsi="Arial" w:cs="Arial"/>
          <w:sz w:val="27"/>
          <w:szCs w:val="27"/>
        </w:rPr>
        <w:t>әлемі</w:t>
      </w:r>
      <w:proofErr w:type="spellEnd"/>
      <w:r w:rsidRPr="00B45D02">
        <w:rPr>
          <w:rFonts w:ascii="Arial" w:hAnsi="Arial" w:cs="Arial"/>
          <w:sz w:val="27"/>
          <w:szCs w:val="27"/>
        </w:rPr>
        <w:t>»;</w:t>
      </w:r>
    </w:p>
    <w:p w14:paraId="1398A7DE" w14:textId="77777777" w:rsidR="003B4160" w:rsidRPr="00B45D02" w:rsidRDefault="003B4160" w:rsidP="00B636D5">
      <w:pPr>
        <w:pStyle w:val="a3"/>
        <w:ind w:firstLine="567"/>
        <w:rPr>
          <w:rFonts w:ascii="Arial" w:hAnsi="Arial" w:cs="Arial"/>
          <w:sz w:val="27"/>
          <w:szCs w:val="27"/>
        </w:rPr>
      </w:pPr>
      <w:r w:rsidRPr="00B45D02">
        <w:rPr>
          <w:rFonts w:ascii="Arial" w:hAnsi="Arial" w:cs="Arial"/>
          <w:sz w:val="27"/>
          <w:szCs w:val="27"/>
        </w:rPr>
        <w:t>11) Сауранбаева Мира, заместитель председателя СКК.</w:t>
      </w:r>
    </w:p>
    <w:p w14:paraId="41994D82" w14:textId="1C3AD8C0" w:rsidR="00705FB0" w:rsidRPr="00B45D02" w:rsidRDefault="00705FB0" w:rsidP="007323B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Arial" w:eastAsia="Calibri" w:hAnsi="Arial" w:cs="Arial"/>
          <w:bCs/>
          <w:color w:val="000000"/>
          <w:sz w:val="27"/>
          <w:szCs w:val="27"/>
        </w:rPr>
      </w:pPr>
      <w:r w:rsidRPr="00B45D02">
        <w:rPr>
          <w:rFonts w:ascii="Arial" w:eastAsia="Calibri" w:hAnsi="Arial" w:cs="Arial"/>
          <w:b/>
          <w:sz w:val="27"/>
          <w:szCs w:val="27"/>
        </w:rPr>
        <w:t xml:space="preserve">Результаты голосования: </w:t>
      </w:r>
      <w:r w:rsidRPr="00B45D02">
        <w:rPr>
          <w:rFonts w:ascii="Arial" w:eastAsia="Calibri" w:hAnsi="Arial" w:cs="Arial"/>
          <w:bCs/>
          <w:sz w:val="27"/>
          <w:szCs w:val="27"/>
        </w:rPr>
        <w:t xml:space="preserve">за – </w:t>
      </w:r>
      <w:r w:rsidR="006641EC" w:rsidRPr="00B45D02">
        <w:rPr>
          <w:rFonts w:ascii="Arial" w:eastAsia="Calibri" w:hAnsi="Arial" w:cs="Arial"/>
          <w:bCs/>
          <w:sz w:val="27"/>
          <w:szCs w:val="27"/>
        </w:rPr>
        <w:t>19</w:t>
      </w:r>
      <w:r w:rsidRPr="00B45D02">
        <w:rPr>
          <w:rFonts w:ascii="Arial" w:eastAsia="Calibri" w:hAnsi="Arial" w:cs="Arial"/>
          <w:bCs/>
          <w:sz w:val="27"/>
          <w:szCs w:val="27"/>
        </w:rPr>
        <w:t xml:space="preserve">; не ответил – 0, воздержался – 0, </w:t>
      </w:r>
      <w:r w:rsidRPr="00B45D02">
        <w:rPr>
          <w:rFonts w:ascii="Arial" w:eastAsia="Calibri" w:hAnsi="Arial" w:cs="Arial"/>
          <w:bCs/>
          <w:noProof/>
          <w:sz w:val="27"/>
          <w:szCs w:val="27"/>
        </w:rPr>
        <w:t xml:space="preserve">не принимали участие в голосовании и принятии решения в связи с наличием конфликта интересов – </w:t>
      </w:r>
      <w:r w:rsidR="00781345" w:rsidRPr="00B45D02">
        <w:rPr>
          <w:rFonts w:ascii="Arial" w:eastAsia="Calibri" w:hAnsi="Arial" w:cs="Arial"/>
          <w:bCs/>
          <w:noProof/>
          <w:sz w:val="27"/>
          <w:szCs w:val="27"/>
        </w:rPr>
        <w:t>0</w:t>
      </w:r>
      <w:r w:rsidRPr="00B45D02">
        <w:rPr>
          <w:rFonts w:ascii="Arial" w:eastAsia="Calibri" w:hAnsi="Arial" w:cs="Arial"/>
          <w:bCs/>
          <w:i/>
          <w:color w:val="000000"/>
          <w:sz w:val="27"/>
          <w:szCs w:val="27"/>
        </w:rPr>
        <w:t>.</w:t>
      </w:r>
      <w:r w:rsidRPr="00B45D02">
        <w:rPr>
          <w:rFonts w:ascii="Arial" w:eastAsia="Calibri" w:hAnsi="Arial" w:cs="Arial"/>
          <w:bCs/>
          <w:color w:val="000000"/>
          <w:sz w:val="27"/>
          <w:szCs w:val="27"/>
        </w:rPr>
        <w:t xml:space="preserve"> </w:t>
      </w:r>
    </w:p>
    <w:p w14:paraId="5908847F" w14:textId="5490F8E4" w:rsidR="007323B9" w:rsidRPr="00B45D02" w:rsidRDefault="00833183" w:rsidP="007323B9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7"/>
          <w:szCs w:val="27"/>
        </w:rPr>
      </w:pPr>
      <w:r w:rsidRPr="00B45D02">
        <w:rPr>
          <w:rFonts w:ascii="Arial" w:eastAsia="Calibri" w:hAnsi="Arial" w:cs="Arial"/>
          <w:sz w:val="27"/>
          <w:szCs w:val="27"/>
        </w:rPr>
        <w:t xml:space="preserve">2.3. Секретариату СКК опубликовать объявление СКК по сбору предложений не позднее </w:t>
      </w:r>
      <w:r w:rsidR="008A04A9" w:rsidRPr="00B45D02">
        <w:rPr>
          <w:rFonts w:ascii="Arial" w:eastAsia="Calibri" w:hAnsi="Arial" w:cs="Arial"/>
          <w:sz w:val="27"/>
          <w:szCs w:val="27"/>
        </w:rPr>
        <w:t>04 сентября 2024 года.</w:t>
      </w:r>
    </w:p>
    <w:p w14:paraId="5DCE48EA" w14:textId="61223A31" w:rsidR="004C5AFC" w:rsidRPr="00B45D02" w:rsidRDefault="00864C78" w:rsidP="007323B9">
      <w:pPr>
        <w:pStyle w:val="a3"/>
        <w:tabs>
          <w:tab w:val="left" w:pos="851"/>
        </w:tabs>
        <w:ind w:firstLine="567"/>
        <w:jc w:val="both"/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</w:pPr>
      <w:r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>2.4</w:t>
      </w:r>
      <w:r w:rsidR="004C5AFC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 xml:space="preserve"> </w:t>
      </w:r>
      <w:r w:rsidR="00B10895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>Секретариату СКК представить информацию по результатам выборов в Министерство здравоохранения для оформления приказом МЗРК</w:t>
      </w:r>
      <w:r w:rsidR="008A04A9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 xml:space="preserve"> не позднее 06 сентября 2024 года</w:t>
      </w:r>
      <w:r w:rsidR="00B10895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>.</w:t>
      </w:r>
    </w:p>
    <w:p w14:paraId="409DAECD" w14:textId="69CB4E19" w:rsidR="00864C78" w:rsidRPr="00B45D02" w:rsidRDefault="00864C78" w:rsidP="007323B9">
      <w:pPr>
        <w:pStyle w:val="a3"/>
        <w:tabs>
          <w:tab w:val="left" w:pos="851"/>
        </w:tabs>
        <w:ind w:firstLine="567"/>
        <w:jc w:val="both"/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</w:pPr>
      <w:r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 xml:space="preserve">3. </w:t>
      </w:r>
      <w:r w:rsidR="000B5811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 xml:space="preserve">Участникам регионального </w:t>
      </w:r>
      <w:proofErr w:type="spellStart"/>
      <w:r w:rsidR="000B5811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>многостранового</w:t>
      </w:r>
      <w:proofErr w:type="spellEnd"/>
      <w:r w:rsidR="000B5811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 xml:space="preserve"> проекта </w:t>
      </w:r>
      <w:r w:rsidR="0001559E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 xml:space="preserve">обсудить и составить план мероприятий </w:t>
      </w:r>
      <w:r w:rsidR="00166960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 xml:space="preserve">региональной </w:t>
      </w:r>
      <w:r w:rsidR="00134564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 xml:space="preserve">заявки </w:t>
      </w:r>
      <w:r w:rsidR="00EE2B7F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>исключая</w:t>
      </w:r>
      <w:r w:rsidR="002C6DB3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 xml:space="preserve"> дублирования мероприятий </w:t>
      </w:r>
      <w:r w:rsidR="00166960" w:rsidRPr="00B45D02">
        <w:rPr>
          <w:rFonts w:ascii="Arial" w:hAnsi="Arial" w:cs="Arial"/>
          <w:bCs/>
          <w:color w:val="222A35" w:themeColor="text2" w:themeShade="80"/>
          <w:sz w:val="27"/>
          <w:szCs w:val="27"/>
          <w:lang w:val="kk-KZ"/>
          <w14:numSpacing w14:val="tabular"/>
        </w:rPr>
        <w:t>национального плана</w:t>
      </w:r>
      <w:r w:rsidR="00166960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 xml:space="preserve"> и проектов других международных доноров</w:t>
      </w:r>
      <w:r w:rsidR="00EE2B7F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 xml:space="preserve"> с последующим информированием членов СКК.</w:t>
      </w:r>
    </w:p>
    <w:p w14:paraId="24008F66" w14:textId="1FA12FF2" w:rsidR="00134564" w:rsidRPr="00B45D02" w:rsidRDefault="00134564" w:rsidP="007323B9">
      <w:pPr>
        <w:pStyle w:val="a3"/>
        <w:tabs>
          <w:tab w:val="left" w:pos="851"/>
        </w:tabs>
        <w:ind w:firstLine="567"/>
        <w:jc w:val="both"/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</w:pPr>
      <w:r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 xml:space="preserve">3.1 Заместителям председателя СКК </w:t>
      </w:r>
      <w:r w:rsidR="00B06C02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 xml:space="preserve">направить письмо </w:t>
      </w:r>
      <w:r w:rsidR="00D71478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>в Международный альянс общественного здоровья</w:t>
      </w:r>
      <w:r w:rsidR="00B360D9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 xml:space="preserve"> о том, что мероприятия </w:t>
      </w:r>
      <w:r w:rsidR="00FA30D3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lastRenderedPageBreak/>
        <w:t>региональной заявки были рассмотрены на заседании СКК</w:t>
      </w:r>
      <w:r w:rsidR="00395438" w:rsidRPr="00B45D02">
        <w:rPr>
          <w:rFonts w:ascii="Arial" w:hAnsi="Arial" w:cs="Arial"/>
          <w:bCs/>
          <w:color w:val="222A35" w:themeColor="text2" w:themeShade="80"/>
          <w:sz w:val="27"/>
          <w:szCs w:val="27"/>
          <w:lang w:val="kk-KZ"/>
          <w14:numSpacing w14:val="tabular"/>
        </w:rPr>
        <w:t xml:space="preserve"> с участием широкого круга заинтересованных сторон</w:t>
      </w:r>
      <w:r w:rsidR="00FA30D3" w:rsidRPr="00B45D02">
        <w:rPr>
          <w:rFonts w:ascii="Arial" w:hAnsi="Arial" w:cs="Arial"/>
          <w:bCs/>
          <w:color w:val="222A35" w:themeColor="text2" w:themeShade="80"/>
          <w:sz w:val="27"/>
          <w:szCs w:val="27"/>
          <w14:numSpacing w14:val="tabular"/>
        </w:rPr>
        <w:t>.</w:t>
      </w:r>
    </w:p>
    <w:p w14:paraId="43F854C5" w14:textId="77777777" w:rsidR="00722DEC" w:rsidRPr="00B45D02" w:rsidRDefault="00722DEC" w:rsidP="00835071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7"/>
          <w:szCs w:val="27"/>
        </w:rPr>
      </w:pPr>
    </w:p>
    <w:p w14:paraId="541AF8FA" w14:textId="77777777" w:rsidR="008E208A" w:rsidRPr="002647BF" w:rsidRDefault="008E208A" w:rsidP="00835071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552"/>
        <w:gridCol w:w="2693"/>
      </w:tblGrid>
      <w:tr w:rsidR="00722DEC" w:rsidRPr="002647BF" w14:paraId="335321FD" w14:textId="77777777" w:rsidTr="006A1892">
        <w:tc>
          <w:tcPr>
            <w:tcW w:w="4678" w:type="dxa"/>
          </w:tcPr>
          <w:p w14:paraId="672AEB75" w14:textId="77777777" w:rsidR="00722DEC" w:rsidRPr="002647BF" w:rsidRDefault="00722DEC" w:rsidP="00835071">
            <w:pPr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  <w:r w:rsidRPr="002647BF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Заместитель председателя СКК</w:t>
            </w:r>
          </w:p>
        </w:tc>
        <w:tc>
          <w:tcPr>
            <w:tcW w:w="2552" w:type="dxa"/>
          </w:tcPr>
          <w:p w14:paraId="7497D8DE" w14:textId="77777777" w:rsidR="00722DEC" w:rsidRPr="002647BF" w:rsidRDefault="00722DEC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B609" w14:textId="77777777" w:rsidR="00722DEC" w:rsidRPr="002647BF" w:rsidRDefault="00722DEC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  <w:r w:rsidRPr="002647BF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Е. Растокина</w:t>
            </w:r>
          </w:p>
          <w:p w14:paraId="25BF34A3" w14:textId="77777777" w:rsidR="00722DEC" w:rsidRPr="002647BF" w:rsidRDefault="00722DEC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</w:p>
        </w:tc>
      </w:tr>
      <w:tr w:rsidR="00722DEC" w:rsidRPr="002647BF" w14:paraId="06C90023" w14:textId="77777777" w:rsidTr="006A1892">
        <w:tc>
          <w:tcPr>
            <w:tcW w:w="4678" w:type="dxa"/>
          </w:tcPr>
          <w:p w14:paraId="174BC7CC" w14:textId="77777777" w:rsidR="00722DEC" w:rsidRPr="002647BF" w:rsidRDefault="00722DEC" w:rsidP="00835071">
            <w:pPr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  <w:r w:rsidRPr="002647BF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Заместитель председателя СКК</w:t>
            </w:r>
          </w:p>
        </w:tc>
        <w:tc>
          <w:tcPr>
            <w:tcW w:w="2552" w:type="dxa"/>
          </w:tcPr>
          <w:p w14:paraId="513C8B44" w14:textId="77777777" w:rsidR="00722DEC" w:rsidRPr="002647BF" w:rsidRDefault="00722DEC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AB78559" w14:textId="77777777" w:rsidR="00722DEC" w:rsidRPr="002647BF" w:rsidRDefault="00722DEC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  <w:r w:rsidRPr="002647BF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М. Сауранбаева</w:t>
            </w:r>
          </w:p>
          <w:p w14:paraId="0D83726A" w14:textId="77777777" w:rsidR="00722DEC" w:rsidRPr="002647BF" w:rsidRDefault="00722DEC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</w:p>
        </w:tc>
      </w:tr>
      <w:tr w:rsidR="00722DEC" w:rsidRPr="002647BF" w14:paraId="39E4808F" w14:textId="77777777" w:rsidTr="006A1892">
        <w:tc>
          <w:tcPr>
            <w:tcW w:w="4678" w:type="dxa"/>
          </w:tcPr>
          <w:p w14:paraId="1DA7DD6F" w14:textId="77777777" w:rsidR="00722DEC" w:rsidRPr="002647BF" w:rsidRDefault="00722DEC" w:rsidP="00835071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647BF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 xml:space="preserve">Директор </w:t>
            </w:r>
            <w:r w:rsidRPr="002647B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РГП на ПХВ «</w:t>
            </w:r>
            <w:r w:rsidR="004C5AFC" w:rsidRPr="002647B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Национальный научный центр фтизиопульмонологии </w:t>
            </w:r>
            <w:r w:rsidRPr="002647B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МЗРК» </w:t>
            </w:r>
          </w:p>
          <w:p w14:paraId="747AE967" w14:textId="7C427C4F" w:rsidR="004C657D" w:rsidRPr="002647BF" w:rsidRDefault="004C657D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A591CDD" w14:textId="77777777" w:rsidR="00722DEC" w:rsidRPr="002647BF" w:rsidRDefault="00722DEC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B51B49" w14:textId="77A29411" w:rsidR="00722DEC" w:rsidRPr="002647BF" w:rsidRDefault="004C5AFC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2647BF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М.М. Аденов</w:t>
            </w:r>
            <w:r w:rsidR="00722DEC" w:rsidRPr="002647BF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C657D" w:rsidRPr="002647BF" w14:paraId="33F4BBCF" w14:textId="77777777" w:rsidTr="006A1892">
        <w:tc>
          <w:tcPr>
            <w:tcW w:w="4678" w:type="dxa"/>
          </w:tcPr>
          <w:p w14:paraId="330B3EFC" w14:textId="77777777" w:rsidR="004C657D" w:rsidRPr="002647BF" w:rsidRDefault="004C657D" w:rsidP="00835071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647BF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 xml:space="preserve">Директор </w:t>
            </w:r>
            <w:r w:rsidRPr="002647B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РГП на ПХВ «</w:t>
            </w:r>
            <w:r w:rsidRPr="002647BF">
              <w:rPr>
                <w:rFonts w:ascii="Arial" w:hAnsi="Arial" w:cs="Arial"/>
                <w:b/>
                <w:bCs/>
                <w:sz w:val="28"/>
                <w:szCs w:val="28"/>
              </w:rPr>
              <w:t>Республиканский научно-практический психического здоровья МЗРК</w:t>
            </w:r>
            <w:r w:rsidRPr="002647B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3B504FE0" w14:textId="00E38252" w:rsidR="00F744E7" w:rsidRPr="002647BF" w:rsidRDefault="00F744E7" w:rsidP="00835071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31521D0" w14:textId="77777777" w:rsidR="004C657D" w:rsidRPr="002647BF" w:rsidRDefault="004C657D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CBEEF72" w14:textId="54208875" w:rsidR="004C657D" w:rsidRPr="002647BF" w:rsidRDefault="004C657D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2647BF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К.С. Алтынбеков</w:t>
            </w:r>
          </w:p>
        </w:tc>
      </w:tr>
      <w:tr w:rsidR="00F744E7" w:rsidRPr="002647BF" w14:paraId="05D614AA" w14:textId="77777777" w:rsidTr="006A1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FFCBFA" w14:textId="41519B91" w:rsidR="00F744E7" w:rsidRPr="002647BF" w:rsidRDefault="00F744E7" w:rsidP="00867812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2647BF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И.о. директор</w:t>
            </w:r>
            <w:r w:rsidR="00B56E3C" w:rsidRPr="002647BF">
              <w:rPr>
                <w:rFonts w:ascii="Arial" w:hAnsi="Arial" w:cs="Arial"/>
                <w:b/>
                <w:bCs/>
                <w:sz w:val="28"/>
                <w:szCs w:val="28"/>
                <w:lang w:val="kk-KZ" w:eastAsia="ru-RU"/>
              </w:rPr>
              <w:t>а</w:t>
            </w:r>
            <w:r w:rsidRPr="002647BF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647B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РГП на ПХВ «</w:t>
            </w:r>
            <w:r w:rsidR="00B56E3C" w:rsidRPr="002647B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</w:t>
            </w:r>
            <w:r w:rsidR="00B56E3C" w:rsidRPr="002647B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 xml:space="preserve">азахский научный центр дерматологии </w:t>
            </w:r>
            <w:r w:rsidR="006A1892" w:rsidRPr="002647B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и инфекционных заболеваний</w:t>
            </w:r>
            <w:r w:rsidRPr="002647B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0411DE6" w14:textId="77777777" w:rsidR="00F744E7" w:rsidRPr="002647BF" w:rsidRDefault="00F744E7" w:rsidP="00867812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D24BF91" w14:textId="692A4E4B" w:rsidR="00F744E7" w:rsidRPr="002647BF" w:rsidRDefault="00602700" w:rsidP="00867812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2647BF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У</w:t>
            </w:r>
            <w:r w:rsidR="006A1892" w:rsidRPr="002647BF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.</w:t>
            </w:r>
            <w:r w:rsidRPr="002647BF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Ш</w:t>
            </w:r>
            <w:r w:rsidR="006A1892" w:rsidRPr="002647BF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47BF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Медеубеков</w:t>
            </w:r>
            <w:proofErr w:type="spellEnd"/>
          </w:p>
        </w:tc>
      </w:tr>
    </w:tbl>
    <w:p w14:paraId="0E24BAE7" w14:textId="77777777" w:rsidR="00722DEC" w:rsidRPr="002647BF" w:rsidRDefault="00722DEC" w:rsidP="00835071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sectPr w:rsidR="00722DEC" w:rsidRPr="002647BF" w:rsidSect="00E74BA7">
      <w:footerReference w:type="default" r:id="rId10"/>
      <w:pgSz w:w="11906" w:h="16838"/>
      <w:pgMar w:top="1418" w:right="851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925A" w14:textId="77777777" w:rsidR="00FF2C15" w:rsidRDefault="00FF2C15" w:rsidP="00A500D4">
      <w:pPr>
        <w:spacing w:after="0" w:line="240" w:lineRule="auto"/>
      </w:pPr>
      <w:r>
        <w:separator/>
      </w:r>
    </w:p>
  </w:endnote>
  <w:endnote w:type="continuationSeparator" w:id="0">
    <w:p w14:paraId="657D3A96" w14:textId="77777777" w:rsidR="00FF2C15" w:rsidRDefault="00FF2C15" w:rsidP="00A5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115307"/>
      <w:docPartObj>
        <w:docPartGallery w:val="Page Numbers (Bottom of Page)"/>
        <w:docPartUnique/>
      </w:docPartObj>
    </w:sdtPr>
    <w:sdtContent>
      <w:p w14:paraId="6F88D791" w14:textId="623CED9A" w:rsidR="00911D7F" w:rsidRDefault="00911D7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90CF53" w14:textId="77777777" w:rsidR="00A500D4" w:rsidRDefault="00A500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2136" w14:textId="77777777" w:rsidR="00FF2C15" w:rsidRDefault="00FF2C15" w:rsidP="00A500D4">
      <w:pPr>
        <w:spacing w:after="0" w:line="240" w:lineRule="auto"/>
      </w:pPr>
      <w:r>
        <w:separator/>
      </w:r>
    </w:p>
  </w:footnote>
  <w:footnote w:type="continuationSeparator" w:id="0">
    <w:p w14:paraId="2F65B641" w14:textId="77777777" w:rsidR="00FF2C15" w:rsidRDefault="00FF2C15" w:rsidP="00A50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2574C"/>
    <w:multiLevelType w:val="multilevel"/>
    <w:tmpl w:val="16066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17" w:hanging="45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33AB5A35"/>
    <w:multiLevelType w:val="hybridMultilevel"/>
    <w:tmpl w:val="925EBE5E"/>
    <w:lvl w:ilvl="0" w:tplc="665A2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A30047"/>
    <w:multiLevelType w:val="multilevel"/>
    <w:tmpl w:val="BAA618F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341451D"/>
    <w:multiLevelType w:val="multilevel"/>
    <w:tmpl w:val="3F34070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5087A44"/>
    <w:multiLevelType w:val="hybridMultilevel"/>
    <w:tmpl w:val="CB760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03293"/>
    <w:multiLevelType w:val="multilevel"/>
    <w:tmpl w:val="94B43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i w:val="0"/>
      </w:rPr>
    </w:lvl>
  </w:abstractNum>
  <w:abstractNum w:abstractNumId="6" w15:restartNumberingAfterBreak="0">
    <w:nsid w:val="587B3258"/>
    <w:multiLevelType w:val="hybridMultilevel"/>
    <w:tmpl w:val="8572DE88"/>
    <w:lvl w:ilvl="0" w:tplc="8752E23A">
      <w:numFmt w:val="bullet"/>
      <w:lvlText w:val="•"/>
      <w:lvlJc w:val="left"/>
      <w:pPr>
        <w:ind w:left="7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5A4D174E"/>
    <w:multiLevelType w:val="hybridMultilevel"/>
    <w:tmpl w:val="A0AC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16723"/>
    <w:multiLevelType w:val="multilevel"/>
    <w:tmpl w:val="3F34070E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563031"/>
    <w:multiLevelType w:val="hybridMultilevel"/>
    <w:tmpl w:val="063201C4"/>
    <w:lvl w:ilvl="0" w:tplc="040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97DA2"/>
    <w:multiLevelType w:val="hybridMultilevel"/>
    <w:tmpl w:val="9154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570F1"/>
    <w:multiLevelType w:val="multilevel"/>
    <w:tmpl w:val="37AE944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6339CD"/>
    <w:multiLevelType w:val="hybridMultilevel"/>
    <w:tmpl w:val="7860A03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1809938530">
    <w:abstractNumId w:val="0"/>
  </w:num>
  <w:num w:numId="2" w16cid:durableId="1067143031">
    <w:abstractNumId w:val="2"/>
  </w:num>
  <w:num w:numId="3" w16cid:durableId="1428114643">
    <w:abstractNumId w:val="10"/>
  </w:num>
  <w:num w:numId="4" w16cid:durableId="2043165819">
    <w:abstractNumId w:val="5"/>
  </w:num>
  <w:num w:numId="5" w16cid:durableId="636180999">
    <w:abstractNumId w:val="9"/>
  </w:num>
  <w:num w:numId="6" w16cid:durableId="398210592">
    <w:abstractNumId w:val="1"/>
  </w:num>
  <w:num w:numId="7" w16cid:durableId="789400713">
    <w:abstractNumId w:val="7"/>
  </w:num>
  <w:num w:numId="8" w16cid:durableId="1820533623">
    <w:abstractNumId w:val="11"/>
  </w:num>
  <w:num w:numId="9" w16cid:durableId="304092247">
    <w:abstractNumId w:val="3"/>
  </w:num>
  <w:num w:numId="10" w16cid:durableId="1488086689">
    <w:abstractNumId w:val="12"/>
  </w:num>
  <w:num w:numId="11" w16cid:durableId="688330991">
    <w:abstractNumId w:val="6"/>
  </w:num>
  <w:num w:numId="12" w16cid:durableId="203954142">
    <w:abstractNumId w:val="4"/>
  </w:num>
  <w:num w:numId="13" w16cid:durableId="2067603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74"/>
    <w:rsid w:val="00000FC7"/>
    <w:rsid w:val="0001559E"/>
    <w:rsid w:val="00026D02"/>
    <w:rsid w:val="00027F14"/>
    <w:rsid w:val="00043882"/>
    <w:rsid w:val="00044B56"/>
    <w:rsid w:val="00061B0E"/>
    <w:rsid w:val="000B5811"/>
    <w:rsid w:val="000E0BFA"/>
    <w:rsid w:val="001263B0"/>
    <w:rsid w:val="00134564"/>
    <w:rsid w:val="00134A95"/>
    <w:rsid w:val="00152A2A"/>
    <w:rsid w:val="00155EC9"/>
    <w:rsid w:val="00166960"/>
    <w:rsid w:val="00183E2F"/>
    <w:rsid w:val="00194005"/>
    <w:rsid w:val="001A4FB0"/>
    <w:rsid w:val="001A6878"/>
    <w:rsid w:val="001B2774"/>
    <w:rsid w:val="001B3B35"/>
    <w:rsid w:val="001B5055"/>
    <w:rsid w:val="001C1C1B"/>
    <w:rsid w:val="001C61D4"/>
    <w:rsid w:val="001E6054"/>
    <w:rsid w:val="00207EB1"/>
    <w:rsid w:val="00257BA2"/>
    <w:rsid w:val="002647BF"/>
    <w:rsid w:val="00271C1B"/>
    <w:rsid w:val="00277A56"/>
    <w:rsid w:val="00282FCA"/>
    <w:rsid w:val="00284467"/>
    <w:rsid w:val="002B3DD5"/>
    <w:rsid w:val="002C6DB3"/>
    <w:rsid w:val="002D7603"/>
    <w:rsid w:val="00302FE1"/>
    <w:rsid w:val="00352694"/>
    <w:rsid w:val="00361641"/>
    <w:rsid w:val="00395438"/>
    <w:rsid w:val="003A5CEA"/>
    <w:rsid w:val="003A6B04"/>
    <w:rsid w:val="003B4160"/>
    <w:rsid w:val="003D4050"/>
    <w:rsid w:val="003D6C39"/>
    <w:rsid w:val="003E09B0"/>
    <w:rsid w:val="003E725E"/>
    <w:rsid w:val="00400CD2"/>
    <w:rsid w:val="00401221"/>
    <w:rsid w:val="004124B3"/>
    <w:rsid w:val="00423774"/>
    <w:rsid w:val="0042716B"/>
    <w:rsid w:val="00436E07"/>
    <w:rsid w:val="0043789E"/>
    <w:rsid w:val="004502E5"/>
    <w:rsid w:val="004571DE"/>
    <w:rsid w:val="00471418"/>
    <w:rsid w:val="00483FAF"/>
    <w:rsid w:val="004B66A2"/>
    <w:rsid w:val="004C5AFC"/>
    <w:rsid w:val="004C657D"/>
    <w:rsid w:val="004E0572"/>
    <w:rsid w:val="004E7D5C"/>
    <w:rsid w:val="004F0270"/>
    <w:rsid w:val="005113D8"/>
    <w:rsid w:val="00524F24"/>
    <w:rsid w:val="005319C2"/>
    <w:rsid w:val="00532937"/>
    <w:rsid w:val="00541F4D"/>
    <w:rsid w:val="00544AD0"/>
    <w:rsid w:val="00553175"/>
    <w:rsid w:val="005C4A17"/>
    <w:rsid w:val="005E53A0"/>
    <w:rsid w:val="005F62E3"/>
    <w:rsid w:val="00602700"/>
    <w:rsid w:val="00635FFD"/>
    <w:rsid w:val="006502D3"/>
    <w:rsid w:val="006641EC"/>
    <w:rsid w:val="006943FE"/>
    <w:rsid w:val="006A1892"/>
    <w:rsid w:val="006C1B2E"/>
    <w:rsid w:val="006C6596"/>
    <w:rsid w:val="006D4B21"/>
    <w:rsid w:val="006E1D0C"/>
    <w:rsid w:val="006E3179"/>
    <w:rsid w:val="006E4F5A"/>
    <w:rsid w:val="006F4402"/>
    <w:rsid w:val="0070424F"/>
    <w:rsid w:val="00705CAD"/>
    <w:rsid w:val="00705FB0"/>
    <w:rsid w:val="00715C7C"/>
    <w:rsid w:val="00722DEC"/>
    <w:rsid w:val="0072676B"/>
    <w:rsid w:val="007323B9"/>
    <w:rsid w:val="00740638"/>
    <w:rsid w:val="0075358A"/>
    <w:rsid w:val="00756BDC"/>
    <w:rsid w:val="007614C5"/>
    <w:rsid w:val="0077595A"/>
    <w:rsid w:val="00781345"/>
    <w:rsid w:val="007868CE"/>
    <w:rsid w:val="00790369"/>
    <w:rsid w:val="007926E9"/>
    <w:rsid w:val="007951A0"/>
    <w:rsid w:val="007A7B7E"/>
    <w:rsid w:val="007B2B7E"/>
    <w:rsid w:val="007B7C1E"/>
    <w:rsid w:val="007E0690"/>
    <w:rsid w:val="007E5681"/>
    <w:rsid w:val="007E7290"/>
    <w:rsid w:val="00804F10"/>
    <w:rsid w:val="00804F1A"/>
    <w:rsid w:val="00833183"/>
    <w:rsid w:val="00835071"/>
    <w:rsid w:val="008520BC"/>
    <w:rsid w:val="008607A2"/>
    <w:rsid w:val="00864191"/>
    <w:rsid w:val="00864C78"/>
    <w:rsid w:val="0086702F"/>
    <w:rsid w:val="00895933"/>
    <w:rsid w:val="008A04A9"/>
    <w:rsid w:val="008B18B1"/>
    <w:rsid w:val="008C232E"/>
    <w:rsid w:val="008D4E74"/>
    <w:rsid w:val="008E208A"/>
    <w:rsid w:val="008E6875"/>
    <w:rsid w:val="00911D7F"/>
    <w:rsid w:val="0093046F"/>
    <w:rsid w:val="009521A5"/>
    <w:rsid w:val="009555CA"/>
    <w:rsid w:val="009724CA"/>
    <w:rsid w:val="009C0A2D"/>
    <w:rsid w:val="00A23086"/>
    <w:rsid w:val="00A239D3"/>
    <w:rsid w:val="00A378FF"/>
    <w:rsid w:val="00A42A30"/>
    <w:rsid w:val="00A4463C"/>
    <w:rsid w:val="00A500D4"/>
    <w:rsid w:val="00A76D0C"/>
    <w:rsid w:val="00AA17BE"/>
    <w:rsid w:val="00AB5F3D"/>
    <w:rsid w:val="00AC72E9"/>
    <w:rsid w:val="00AE3F62"/>
    <w:rsid w:val="00AE4E97"/>
    <w:rsid w:val="00AF3384"/>
    <w:rsid w:val="00AF7991"/>
    <w:rsid w:val="00B00B15"/>
    <w:rsid w:val="00B06C02"/>
    <w:rsid w:val="00B10895"/>
    <w:rsid w:val="00B360D9"/>
    <w:rsid w:val="00B45D02"/>
    <w:rsid w:val="00B56E3C"/>
    <w:rsid w:val="00B636D5"/>
    <w:rsid w:val="00B63D0E"/>
    <w:rsid w:val="00B674D3"/>
    <w:rsid w:val="00BB7220"/>
    <w:rsid w:val="00BD7204"/>
    <w:rsid w:val="00C0112B"/>
    <w:rsid w:val="00C10BB8"/>
    <w:rsid w:val="00C51D93"/>
    <w:rsid w:val="00C66D75"/>
    <w:rsid w:val="00C93CE5"/>
    <w:rsid w:val="00C940AF"/>
    <w:rsid w:val="00C9448A"/>
    <w:rsid w:val="00C971CC"/>
    <w:rsid w:val="00C975C7"/>
    <w:rsid w:val="00CB2C92"/>
    <w:rsid w:val="00CC62C8"/>
    <w:rsid w:val="00CD580D"/>
    <w:rsid w:val="00D0323D"/>
    <w:rsid w:val="00D101C9"/>
    <w:rsid w:val="00D129DD"/>
    <w:rsid w:val="00D32137"/>
    <w:rsid w:val="00D42C35"/>
    <w:rsid w:val="00D451FE"/>
    <w:rsid w:val="00D558A2"/>
    <w:rsid w:val="00D55FD6"/>
    <w:rsid w:val="00D6383D"/>
    <w:rsid w:val="00D70ADA"/>
    <w:rsid w:val="00D71478"/>
    <w:rsid w:val="00D91FF5"/>
    <w:rsid w:val="00D95819"/>
    <w:rsid w:val="00DA31F9"/>
    <w:rsid w:val="00DF7583"/>
    <w:rsid w:val="00E106AB"/>
    <w:rsid w:val="00E21CE1"/>
    <w:rsid w:val="00E2769D"/>
    <w:rsid w:val="00E35DF3"/>
    <w:rsid w:val="00E4156F"/>
    <w:rsid w:val="00E6503C"/>
    <w:rsid w:val="00E74BA7"/>
    <w:rsid w:val="00E92E16"/>
    <w:rsid w:val="00E9617C"/>
    <w:rsid w:val="00E97F53"/>
    <w:rsid w:val="00EC2724"/>
    <w:rsid w:val="00EE2B7F"/>
    <w:rsid w:val="00EF1702"/>
    <w:rsid w:val="00F02C80"/>
    <w:rsid w:val="00F61481"/>
    <w:rsid w:val="00F71F6D"/>
    <w:rsid w:val="00F744E7"/>
    <w:rsid w:val="00F956FB"/>
    <w:rsid w:val="00F97E39"/>
    <w:rsid w:val="00FA30D3"/>
    <w:rsid w:val="00FA4090"/>
    <w:rsid w:val="00FD71E0"/>
    <w:rsid w:val="00FE30D1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5B10"/>
  <w15:chartTrackingRefBased/>
  <w15:docId w15:val="{E8168A3D-A5D2-4580-B60B-8BD49F65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1A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722DEC"/>
    <w:pPr>
      <w:ind w:left="720"/>
      <w:contextualSpacing/>
    </w:pPr>
  </w:style>
  <w:style w:type="table" w:styleId="a5">
    <w:name w:val="Table Grid"/>
    <w:basedOn w:val="a1"/>
    <w:uiPriority w:val="39"/>
    <w:rsid w:val="0072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4463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A50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00D4"/>
  </w:style>
  <w:style w:type="paragraph" w:styleId="a9">
    <w:name w:val="footer"/>
    <w:basedOn w:val="a"/>
    <w:link w:val="aa"/>
    <w:uiPriority w:val="99"/>
    <w:unhideWhenUsed/>
    <w:rsid w:val="00A50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ssaldy.demeuova@und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cmkz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B63E-4082-4873-9035-D302BBE4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 Е. Аубакирова</dc:creator>
  <cp:keywords/>
  <dc:description/>
  <cp:lastModifiedBy>Ryssaldy Demeuova</cp:lastModifiedBy>
  <cp:revision>75</cp:revision>
  <cp:lastPrinted>2021-09-23T14:14:00Z</cp:lastPrinted>
  <dcterms:created xsi:type="dcterms:W3CDTF">2024-07-18T07:46:00Z</dcterms:created>
  <dcterms:modified xsi:type="dcterms:W3CDTF">2024-09-09T07:44:00Z</dcterms:modified>
</cp:coreProperties>
</file>