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4D92" w14:textId="77777777" w:rsidR="00363929" w:rsidRPr="00476235" w:rsidRDefault="00EE2373" w:rsidP="00113D2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76235">
        <w:rPr>
          <w:rFonts w:ascii="Arial" w:hAnsi="Arial" w:cs="Arial"/>
          <w:b/>
          <w:sz w:val="28"/>
          <w:szCs w:val="28"/>
          <w:lang w:val="ru-RU"/>
        </w:rPr>
        <w:t>Проект</w:t>
      </w:r>
      <w:r w:rsidR="005D47B1" w:rsidRPr="0047623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56916" w:rsidRPr="00476235">
        <w:rPr>
          <w:rFonts w:ascii="Arial" w:hAnsi="Arial" w:cs="Arial"/>
          <w:b/>
          <w:sz w:val="28"/>
          <w:szCs w:val="28"/>
          <w:lang w:val="ru-RU"/>
        </w:rPr>
        <w:t>решений к протоколу</w:t>
      </w:r>
      <w:r w:rsidR="00363929" w:rsidRPr="00476235">
        <w:rPr>
          <w:rFonts w:ascii="Arial" w:hAnsi="Arial" w:cs="Arial"/>
          <w:b/>
          <w:sz w:val="28"/>
          <w:szCs w:val="28"/>
          <w:lang w:val="ru-RU"/>
        </w:rPr>
        <w:t xml:space="preserve"> Странового координационного комитета по работе с международными организациями по вопросам ВИЧ - инфекции и туберкулеза </w:t>
      </w:r>
      <w:r w:rsidR="007A33C1" w:rsidRPr="00476235">
        <w:rPr>
          <w:rFonts w:ascii="Arial" w:hAnsi="Arial" w:cs="Arial"/>
          <w:b/>
          <w:sz w:val="28"/>
          <w:szCs w:val="28"/>
          <w:lang w:val="ru-RU"/>
        </w:rPr>
        <w:t>заседания СКК</w:t>
      </w:r>
    </w:p>
    <w:p w14:paraId="5443DBA0" w14:textId="3D585830" w:rsidR="007751B3" w:rsidRPr="00476235" w:rsidRDefault="007751B3" w:rsidP="00113D2E">
      <w:pPr>
        <w:pStyle w:val="a3"/>
        <w:spacing w:line="360" w:lineRule="auto"/>
        <w:jc w:val="center"/>
        <w:rPr>
          <w:rFonts w:ascii="Arial" w:hAnsi="Arial" w:cs="Arial"/>
          <w:bCs/>
          <w:i/>
          <w:sz w:val="28"/>
          <w:szCs w:val="28"/>
          <w:lang w:val="ru-RU"/>
        </w:rPr>
      </w:pPr>
      <w:bookmarkStart w:id="0" w:name="_Hlk510531174"/>
      <w:r w:rsidRPr="00476235">
        <w:rPr>
          <w:rFonts w:ascii="Arial" w:hAnsi="Arial" w:cs="Arial"/>
          <w:bCs/>
          <w:i/>
          <w:sz w:val="28"/>
          <w:szCs w:val="28"/>
          <w:lang w:val="ru-RU"/>
        </w:rPr>
        <w:t>(</w:t>
      </w:r>
      <w:r w:rsidR="0033706B" w:rsidRPr="00476235">
        <w:rPr>
          <w:rFonts w:ascii="Arial" w:hAnsi="Arial" w:cs="Arial"/>
          <w:bCs/>
          <w:i/>
          <w:sz w:val="28"/>
          <w:szCs w:val="28"/>
          <w:lang w:val="ru-RU"/>
        </w:rPr>
        <w:t>27 ноября</w:t>
      </w:r>
      <w:r w:rsidR="00966EF9" w:rsidRPr="00476235">
        <w:rPr>
          <w:rFonts w:ascii="Arial" w:hAnsi="Arial" w:cs="Arial"/>
          <w:bCs/>
          <w:i/>
          <w:sz w:val="28"/>
          <w:szCs w:val="28"/>
          <w:lang w:val="ru-RU"/>
        </w:rPr>
        <w:t xml:space="preserve"> 2024 года</w:t>
      </w:r>
      <w:r w:rsidRPr="00476235">
        <w:rPr>
          <w:rFonts w:ascii="Arial" w:hAnsi="Arial" w:cs="Arial"/>
          <w:bCs/>
          <w:i/>
          <w:sz w:val="28"/>
          <w:szCs w:val="28"/>
          <w:lang w:val="ru-RU"/>
        </w:rPr>
        <w:t xml:space="preserve"> </w:t>
      </w:r>
      <w:r w:rsidR="00BD10E6" w:rsidRPr="00476235">
        <w:rPr>
          <w:rFonts w:ascii="Arial" w:hAnsi="Arial" w:cs="Arial"/>
          <w:bCs/>
          <w:i/>
          <w:sz w:val="28"/>
          <w:szCs w:val="28"/>
          <w:lang w:val="ru-RU"/>
        </w:rPr>
        <w:t>1</w:t>
      </w:r>
      <w:r w:rsidR="0033706B" w:rsidRPr="00476235">
        <w:rPr>
          <w:rFonts w:ascii="Arial" w:hAnsi="Arial" w:cs="Arial"/>
          <w:bCs/>
          <w:i/>
          <w:sz w:val="28"/>
          <w:szCs w:val="28"/>
          <w:lang w:val="ru-RU"/>
        </w:rPr>
        <w:t>5</w:t>
      </w:r>
      <w:r w:rsidRPr="00476235">
        <w:rPr>
          <w:rFonts w:ascii="Arial" w:hAnsi="Arial" w:cs="Arial"/>
          <w:bCs/>
          <w:i/>
          <w:sz w:val="28"/>
          <w:szCs w:val="28"/>
          <w:lang w:val="ru-RU"/>
        </w:rPr>
        <w:t>.00 ч)</w:t>
      </w:r>
    </w:p>
    <w:p w14:paraId="4A4D7BD7" w14:textId="77777777" w:rsidR="0073131D" w:rsidRPr="00476235" w:rsidRDefault="0073131D" w:rsidP="00113D2E">
      <w:pPr>
        <w:pStyle w:val="a3"/>
        <w:spacing w:line="360" w:lineRule="auto"/>
        <w:rPr>
          <w:rFonts w:ascii="Arial" w:hAnsi="Arial" w:cs="Arial"/>
          <w:bCs/>
          <w:i/>
          <w:sz w:val="28"/>
          <w:szCs w:val="28"/>
          <w:lang w:val="ru-RU"/>
        </w:rPr>
      </w:pPr>
    </w:p>
    <w:p w14:paraId="18CAE106" w14:textId="4008CCBF" w:rsidR="00FE4CC2" w:rsidRPr="00476235" w:rsidRDefault="00FE4CC2" w:rsidP="00E877C8">
      <w:pPr>
        <w:pStyle w:val="a3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47623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Вопрос 1</w:t>
      </w:r>
      <w:r w:rsidR="00035C2F" w:rsidRPr="00476235">
        <w:rPr>
          <w:rFonts w:ascii="Arial" w:hAnsi="Arial" w:cs="Arial"/>
          <w:b/>
          <w:bCs/>
          <w:sz w:val="28"/>
          <w:szCs w:val="28"/>
          <w:u w:val="single"/>
          <w:lang w:val="ru-RU"/>
        </w:rPr>
        <w:t>:</w:t>
      </w:r>
    </w:p>
    <w:p w14:paraId="1349501D" w14:textId="77777777" w:rsidR="00E877C8" w:rsidRPr="00476235" w:rsidRDefault="00D642C6" w:rsidP="00E877C8">
      <w:pPr>
        <w:pStyle w:val="a3"/>
        <w:spacing w:line="36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  <w:lang w:val="ru-RU"/>
        </w:rPr>
      </w:pPr>
      <w:r w:rsidRPr="00476235">
        <w:rPr>
          <w:rFonts w:ascii="Arial" w:hAnsi="Arial" w:cs="Arial"/>
          <w:bCs/>
          <w:sz w:val="28"/>
          <w:szCs w:val="28"/>
          <w:lang w:val="ru-RU"/>
        </w:rPr>
        <w:t xml:space="preserve">1.1 </w:t>
      </w:r>
      <w:r w:rsidR="00E877C8" w:rsidRPr="00476235">
        <w:rPr>
          <w:rFonts w:ascii="Arial" w:hAnsi="Arial" w:cs="Arial"/>
          <w:sz w:val="28"/>
          <w:szCs w:val="28"/>
          <w:lang w:val="ru-RU" w:eastAsia="ru-RU"/>
        </w:rPr>
        <w:t xml:space="preserve">Согласовать </w:t>
      </w:r>
      <w:r w:rsidR="00E877C8" w:rsidRPr="00476235">
        <w:rPr>
          <w:rFonts w:ascii="Arial" w:hAnsi="Arial" w:cs="Arial"/>
          <w:bCs/>
          <w:color w:val="000000" w:themeColor="text1"/>
          <w:sz w:val="28"/>
          <w:szCs w:val="28"/>
          <w:lang w:val="ru-RU"/>
        </w:rPr>
        <w:t xml:space="preserve">кандидатуру РГП на ПХВ «Национальный научный центр фтизиопульмонологии МЗРК» (далее – ННЦФ) в качестве Основного получателя финансирования Глобального фонда по компоненту «Туберкулез» на </w:t>
      </w:r>
      <w:proofErr w:type="gramStart"/>
      <w:r w:rsidR="00E877C8" w:rsidRPr="00476235">
        <w:rPr>
          <w:rFonts w:ascii="Arial" w:hAnsi="Arial" w:cs="Arial"/>
          <w:bCs/>
          <w:color w:val="000000" w:themeColor="text1"/>
          <w:sz w:val="28"/>
          <w:szCs w:val="28"/>
          <w:lang w:val="ru-RU"/>
        </w:rPr>
        <w:t>2026 - 2028</w:t>
      </w:r>
      <w:proofErr w:type="gramEnd"/>
      <w:r w:rsidR="00E877C8" w:rsidRPr="00476235">
        <w:rPr>
          <w:rFonts w:ascii="Arial" w:hAnsi="Arial" w:cs="Arial"/>
          <w:bCs/>
          <w:color w:val="000000" w:themeColor="text1"/>
          <w:sz w:val="28"/>
          <w:szCs w:val="28"/>
          <w:lang w:val="ru-RU"/>
        </w:rPr>
        <w:t xml:space="preserve"> годы.</w:t>
      </w:r>
    </w:p>
    <w:p w14:paraId="4AB0DD04" w14:textId="122642E7" w:rsidR="00D642C6" w:rsidRPr="00476235" w:rsidRDefault="00D642C6" w:rsidP="00D642C6">
      <w:pPr>
        <w:pStyle w:val="a3"/>
        <w:spacing w:line="36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  <w:lang w:val="ru-RU"/>
        </w:rPr>
      </w:pPr>
      <w:r w:rsidRPr="00476235">
        <w:rPr>
          <w:rFonts w:ascii="Arial" w:hAnsi="Arial" w:cs="Arial"/>
          <w:bCs/>
          <w:color w:val="000000" w:themeColor="text1"/>
          <w:sz w:val="28"/>
          <w:szCs w:val="28"/>
          <w:lang w:val="ru-RU"/>
        </w:rPr>
        <w:t xml:space="preserve">1.2 Секретариату СКК предоставить информацию консультантам для описания данного раздела в проекте Заявки по компоненту «Туберкулез» на </w:t>
      </w:r>
      <w:proofErr w:type="gramStart"/>
      <w:r w:rsidRPr="00476235">
        <w:rPr>
          <w:rFonts w:ascii="Arial" w:hAnsi="Arial" w:cs="Arial"/>
          <w:bCs/>
          <w:color w:val="000000" w:themeColor="text1"/>
          <w:sz w:val="28"/>
          <w:szCs w:val="28"/>
          <w:lang w:val="ru-RU"/>
        </w:rPr>
        <w:t>2026-2028</w:t>
      </w:r>
      <w:proofErr w:type="gramEnd"/>
      <w:r w:rsidRPr="00476235">
        <w:rPr>
          <w:rFonts w:ascii="Arial" w:hAnsi="Arial" w:cs="Arial"/>
          <w:bCs/>
          <w:color w:val="000000" w:themeColor="text1"/>
          <w:sz w:val="28"/>
          <w:szCs w:val="28"/>
          <w:lang w:val="ru-RU"/>
        </w:rPr>
        <w:t xml:space="preserve"> годы, а также включить соответствующую информацию в отчет о работе СКК в системе Глобального фонда по статусу реализации критерия назначения Основного получателя. </w:t>
      </w:r>
    </w:p>
    <w:p w14:paraId="60B1B621" w14:textId="57AD0B04" w:rsidR="002825DD" w:rsidRPr="00476235" w:rsidRDefault="002825DD" w:rsidP="002825DD">
      <w:pPr>
        <w:tabs>
          <w:tab w:val="left" w:pos="1170"/>
        </w:tabs>
        <w:spacing w:after="0" w:line="360" w:lineRule="auto"/>
        <w:ind w:firstLine="567"/>
        <w:jc w:val="both"/>
        <w:rPr>
          <w:rFonts w:ascii="Arial" w:eastAsia="Calibri" w:hAnsi="Arial" w:cs="Arial"/>
          <w:noProof/>
          <w:color w:val="000000" w:themeColor="text1"/>
          <w:sz w:val="28"/>
          <w:szCs w:val="28"/>
          <w:lang w:val="ru-RU"/>
        </w:rPr>
      </w:pPr>
      <w:r w:rsidRPr="00476235">
        <w:rPr>
          <w:rFonts w:ascii="Arial" w:eastAsia="Calibri" w:hAnsi="Arial" w:cs="Arial"/>
          <w:noProof/>
          <w:color w:val="000000" w:themeColor="text1"/>
          <w:sz w:val="28"/>
          <w:szCs w:val="28"/>
          <w:lang w:val="ru-RU"/>
        </w:rPr>
        <w:t>1.3 Секретариату СКК направить приглашение в ННЦФ.</w:t>
      </w:r>
    </w:p>
    <w:p w14:paraId="02E68610" w14:textId="77777777" w:rsidR="002825DD" w:rsidRPr="00476235" w:rsidRDefault="002825DD" w:rsidP="00D642C6">
      <w:pPr>
        <w:pStyle w:val="a3"/>
        <w:spacing w:line="36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  <w:lang w:val="ru-RU"/>
        </w:rPr>
      </w:pPr>
    </w:p>
    <w:p w14:paraId="261E5C6D" w14:textId="5C8449DF" w:rsidR="00FE4CC2" w:rsidRPr="00476235" w:rsidRDefault="00FE4CC2" w:rsidP="00113D2E">
      <w:pPr>
        <w:pStyle w:val="a3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47623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Вопрос 2:</w:t>
      </w:r>
    </w:p>
    <w:bookmarkEnd w:id="0"/>
    <w:p w14:paraId="6F1A5006" w14:textId="77777777" w:rsidR="00B56DF8" w:rsidRPr="00476235" w:rsidRDefault="0096598C" w:rsidP="00E877C8">
      <w:pPr>
        <w:widowControl w:val="0"/>
        <w:tabs>
          <w:tab w:val="left" w:pos="660"/>
        </w:tabs>
        <w:spacing w:after="0" w:line="360" w:lineRule="auto"/>
        <w:ind w:firstLine="567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476235">
        <w:rPr>
          <w:rFonts w:ascii="Arial" w:hAnsi="Arial" w:cs="Arial"/>
          <w:sz w:val="28"/>
          <w:szCs w:val="28"/>
          <w:lang w:val="ru-RU"/>
        </w:rPr>
        <w:t>2</w:t>
      </w:r>
      <w:r w:rsidR="001872D5" w:rsidRPr="00476235">
        <w:rPr>
          <w:rFonts w:ascii="Arial" w:hAnsi="Arial" w:cs="Arial"/>
          <w:sz w:val="28"/>
          <w:szCs w:val="28"/>
          <w:lang w:val="kk-KZ"/>
        </w:rPr>
        <w:t xml:space="preserve">.1 </w:t>
      </w:r>
      <w:proofErr w:type="spellStart"/>
      <w:r w:rsidR="0050018F" w:rsidRPr="00476235">
        <w:rPr>
          <w:rFonts w:ascii="Arial" w:hAnsi="Arial" w:cs="Arial"/>
          <w:bCs/>
          <w:sz w:val="28"/>
          <w:szCs w:val="28"/>
          <w:lang w:val="ru-RU"/>
        </w:rPr>
        <w:t>Согласова</w:t>
      </w:r>
      <w:proofErr w:type="spellEnd"/>
      <w:r w:rsidR="0050018F" w:rsidRPr="00476235">
        <w:rPr>
          <w:rFonts w:ascii="Arial" w:hAnsi="Arial" w:cs="Arial"/>
          <w:bCs/>
          <w:sz w:val="28"/>
          <w:szCs w:val="28"/>
          <w:lang w:val="kk-KZ"/>
        </w:rPr>
        <w:t xml:space="preserve">ть план мероприятий </w:t>
      </w:r>
      <w:r w:rsidR="00B56DF8" w:rsidRPr="00476235">
        <w:rPr>
          <w:rFonts w:ascii="Arial" w:hAnsi="Arial" w:cs="Arial"/>
          <w:bCs/>
          <w:sz w:val="28"/>
          <w:szCs w:val="28"/>
          <w:lang w:val="kk-KZ"/>
        </w:rPr>
        <w:t>СКК</w:t>
      </w:r>
      <w:r w:rsidR="0050018F" w:rsidRPr="00476235">
        <w:rPr>
          <w:rFonts w:ascii="Arial" w:hAnsi="Arial" w:cs="Arial"/>
          <w:bCs/>
          <w:sz w:val="28"/>
          <w:szCs w:val="28"/>
          <w:lang w:val="kk-KZ"/>
        </w:rPr>
        <w:t xml:space="preserve"> на 202</w:t>
      </w:r>
      <w:r w:rsidRPr="00476235">
        <w:rPr>
          <w:rFonts w:ascii="Arial" w:hAnsi="Arial" w:cs="Arial"/>
          <w:bCs/>
          <w:sz w:val="28"/>
          <w:szCs w:val="28"/>
          <w:lang w:val="kk-KZ"/>
        </w:rPr>
        <w:t>5</w:t>
      </w:r>
      <w:r w:rsidR="0050018F" w:rsidRPr="00476235">
        <w:rPr>
          <w:rFonts w:ascii="Arial" w:hAnsi="Arial" w:cs="Arial"/>
          <w:bCs/>
          <w:sz w:val="28"/>
          <w:szCs w:val="28"/>
          <w:lang w:val="kk-KZ"/>
        </w:rPr>
        <w:t xml:space="preserve"> год</w:t>
      </w:r>
      <w:r w:rsidR="00B56DF8" w:rsidRPr="00476235">
        <w:rPr>
          <w:rFonts w:ascii="Arial" w:hAnsi="Arial" w:cs="Arial"/>
          <w:bCs/>
          <w:sz w:val="28"/>
          <w:szCs w:val="28"/>
          <w:lang w:val="kk-KZ"/>
        </w:rPr>
        <w:t>;</w:t>
      </w:r>
    </w:p>
    <w:p w14:paraId="5761A29A" w14:textId="11DB06B3" w:rsidR="0096598C" w:rsidRPr="00476235" w:rsidRDefault="00B56DF8" w:rsidP="00E877C8">
      <w:pPr>
        <w:widowControl w:val="0"/>
        <w:tabs>
          <w:tab w:val="left" w:pos="660"/>
        </w:tabs>
        <w:spacing w:after="0" w:line="360" w:lineRule="auto"/>
        <w:ind w:firstLine="567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76235">
        <w:rPr>
          <w:rFonts w:ascii="Arial" w:hAnsi="Arial" w:cs="Arial"/>
          <w:bCs/>
          <w:sz w:val="28"/>
          <w:szCs w:val="28"/>
          <w:lang w:val="kk-KZ"/>
        </w:rPr>
        <w:t xml:space="preserve">2.2 </w:t>
      </w:r>
      <w:r w:rsidR="009A5785" w:rsidRPr="00476235">
        <w:rPr>
          <w:rFonts w:ascii="Arial" w:hAnsi="Arial" w:cs="Arial"/>
          <w:bCs/>
          <w:sz w:val="28"/>
          <w:szCs w:val="28"/>
          <w:lang w:val="kk-KZ"/>
        </w:rPr>
        <w:t>Секретариату СКК представить</w:t>
      </w:r>
      <w:r w:rsidR="00895312" w:rsidRPr="00476235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3428CD" w:rsidRPr="00476235">
        <w:rPr>
          <w:rFonts w:ascii="Arial" w:hAnsi="Arial" w:cs="Arial"/>
          <w:bCs/>
          <w:sz w:val="28"/>
          <w:szCs w:val="28"/>
          <w:lang w:val="kk-KZ"/>
        </w:rPr>
        <w:t xml:space="preserve">план СКК на 2025 год </w:t>
      </w:r>
      <w:r w:rsidR="00895312" w:rsidRPr="00476235">
        <w:rPr>
          <w:rFonts w:ascii="Arial" w:hAnsi="Arial" w:cs="Arial"/>
          <w:bCs/>
          <w:sz w:val="28"/>
          <w:szCs w:val="28"/>
          <w:lang w:val="kk-KZ"/>
        </w:rPr>
        <w:t>в Глобальный фонд согласно форме</w:t>
      </w:r>
      <w:r w:rsidR="0050018F" w:rsidRPr="00476235">
        <w:rPr>
          <w:rFonts w:ascii="Arial" w:hAnsi="Arial" w:cs="Arial"/>
          <w:bCs/>
          <w:sz w:val="28"/>
          <w:szCs w:val="28"/>
          <w:lang w:val="kk-KZ"/>
        </w:rPr>
        <w:t>.</w:t>
      </w:r>
      <w:r w:rsidR="0096598C" w:rsidRPr="00476235">
        <w:rPr>
          <w:rFonts w:ascii="Arial" w:hAnsi="Arial" w:cs="Arial"/>
          <w:bCs/>
          <w:sz w:val="28"/>
          <w:szCs w:val="28"/>
          <w:lang w:val="ru-RU" w:eastAsia="ru-RU"/>
        </w:rPr>
        <w:t xml:space="preserve"> </w:t>
      </w:r>
    </w:p>
    <w:p w14:paraId="259252FC" w14:textId="2F626816" w:rsidR="001043AA" w:rsidRPr="00476235" w:rsidRDefault="001043AA" w:rsidP="00113D2E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14:paraId="31D85FD4" w14:textId="77777777" w:rsidR="003269F9" w:rsidRPr="00476235" w:rsidRDefault="003269F9" w:rsidP="003269F9">
      <w:pPr>
        <w:pStyle w:val="a3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47623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Вопрос 3:</w:t>
      </w:r>
    </w:p>
    <w:p w14:paraId="14A04B2C" w14:textId="61591B16" w:rsidR="001043AA" w:rsidRPr="00476235" w:rsidRDefault="003269F9" w:rsidP="003269F9">
      <w:pPr>
        <w:pStyle w:val="a4"/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476235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  <w14:numSpacing w14:val="tabular"/>
        </w:rPr>
        <w:t>3</w:t>
      </w:r>
      <w:r w:rsidR="009B2BFB" w:rsidRPr="00476235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  <w14:numSpacing w14:val="tabular"/>
        </w:rPr>
        <w:t>.</w:t>
      </w:r>
      <w:r w:rsidR="00B56DF8" w:rsidRPr="00476235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  <w14:numSpacing w14:val="tabular"/>
        </w:rPr>
        <w:t>1</w:t>
      </w:r>
      <w:r w:rsidR="009B2BFB" w:rsidRPr="00476235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  <w14:numSpacing w14:val="tabular"/>
        </w:rPr>
        <w:t xml:space="preserve"> </w:t>
      </w:r>
      <w:r w:rsidR="00D96DE2" w:rsidRPr="00476235">
        <w:rPr>
          <w:rFonts w:ascii="Arial" w:hAnsi="Arial" w:cs="Arial"/>
          <w:sz w:val="28"/>
          <w:szCs w:val="28"/>
          <w:lang w:val="kk-KZ"/>
        </w:rPr>
        <w:t xml:space="preserve">Принять к сведению информацию </w:t>
      </w:r>
      <w:r w:rsidR="00B56DF8" w:rsidRPr="00476235">
        <w:rPr>
          <w:rFonts w:ascii="Arial" w:hAnsi="Arial" w:cs="Arial"/>
          <w:bCs/>
          <w:sz w:val="28"/>
          <w:szCs w:val="28"/>
          <w:lang w:val="ru-RU"/>
        </w:rPr>
        <w:t xml:space="preserve">Айтмагамбетова Индира </w:t>
      </w:r>
      <w:proofErr w:type="spellStart"/>
      <w:r w:rsidR="00B56DF8" w:rsidRPr="00476235">
        <w:rPr>
          <w:rFonts w:ascii="Arial" w:hAnsi="Arial" w:cs="Arial"/>
          <w:bCs/>
          <w:sz w:val="28"/>
          <w:szCs w:val="28"/>
          <w:lang w:val="ru-RU"/>
        </w:rPr>
        <w:t>Абдраковна</w:t>
      </w:r>
      <w:proofErr w:type="spellEnd"/>
      <w:r w:rsidR="00B56DF8" w:rsidRPr="00476235">
        <w:rPr>
          <w:rFonts w:ascii="Arial" w:hAnsi="Arial" w:cs="Arial"/>
          <w:bCs/>
          <w:sz w:val="28"/>
          <w:szCs w:val="28"/>
          <w:lang w:val="ru-RU"/>
        </w:rPr>
        <w:t>, исполнительный директор программы по борьбе с туберкулезом и ВИЧ Центров США по контролю и профилактике заболеваний (</w:t>
      </w:r>
      <w:proofErr w:type="spellStart"/>
      <w:r w:rsidR="00B56DF8" w:rsidRPr="00476235">
        <w:rPr>
          <w:rFonts w:ascii="Arial" w:hAnsi="Arial" w:cs="Arial"/>
          <w:bCs/>
          <w:sz w:val="28"/>
          <w:szCs w:val="28"/>
          <w:lang w:val="ru-RU"/>
        </w:rPr>
        <w:t>Centers</w:t>
      </w:r>
      <w:proofErr w:type="spellEnd"/>
      <w:r w:rsidR="00B56DF8" w:rsidRPr="0047623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="00B56DF8" w:rsidRPr="00476235">
        <w:rPr>
          <w:rFonts w:ascii="Arial" w:hAnsi="Arial" w:cs="Arial"/>
          <w:bCs/>
          <w:sz w:val="28"/>
          <w:szCs w:val="28"/>
          <w:lang w:val="ru-RU"/>
        </w:rPr>
        <w:t>for</w:t>
      </w:r>
      <w:proofErr w:type="spellEnd"/>
      <w:r w:rsidR="00B56DF8" w:rsidRPr="0047623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="00B56DF8" w:rsidRPr="00476235">
        <w:rPr>
          <w:rFonts w:ascii="Arial" w:hAnsi="Arial" w:cs="Arial"/>
          <w:bCs/>
          <w:sz w:val="28"/>
          <w:szCs w:val="28"/>
          <w:lang w:val="ru-RU"/>
        </w:rPr>
        <w:t>Diseases</w:t>
      </w:r>
      <w:proofErr w:type="spellEnd"/>
      <w:r w:rsidR="00B56DF8" w:rsidRPr="00476235">
        <w:rPr>
          <w:rFonts w:ascii="Arial" w:hAnsi="Arial" w:cs="Arial"/>
          <w:bCs/>
          <w:sz w:val="28"/>
          <w:szCs w:val="28"/>
          <w:lang w:val="ru-RU"/>
        </w:rPr>
        <w:t xml:space="preserve"> Control and </w:t>
      </w:r>
      <w:proofErr w:type="spellStart"/>
      <w:r w:rsidR="00B56DF8" w:rsidRPr="00476235">
        <w:rPr>
          <w:rFonts w:ascii="Arial" w:hAnsi="Arial" w:cs="Arial"/>
          <w:bCs/>
          <w:sz w:val="28"/>
          <w:szCs w:val="28"/>
          <w:lang w:val="ru-RU"/>
        </w:rPr>
        <w:t>Prevention</w:t>
      </w:r>
      <w:proofErr w:type="spellEnd"/>
      <w:r w:rsidR="00B56DF8" w:rsidRPr="00476235">
        <w:rPr>
          <w:rFonts w:ascii="Arial" w:hAnsi="Arial" w:cs="Arial"/>
          <w:bCs/>
          <w:sz w:val="28"/>
          <w:szCs w:val="28"/>
          <w:lang w:val="ru-RU"/>
        </w:rPr>
        <w:t xml:space="preserve"> – CDC) в Казахстане.</w:t>
      </w:r>
    </w:p>
    <w:sectPr w:rsidR="001043AA" w:rsidRPr="0047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A58"/>
    <w:multiLevelType w:val="hybridMultilevel"/>
    <w:tmpl w:val="06067CF6"/>
    <w:lvl w:ilvl="0" w:tplc="83B2A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346FFC"/>
    <w:multiLevelType w:val="multilevel"/>
    <w:tmpl w:val="C26A12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413320"/>
    <w:multiLevelType w:val="multilevel"/>
    <w:tmpl w:val="FEACBB6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967E0A"/>
    <w:multiLevelType w:val="hybridMultilevel"/>
    <w:tmpl w:val="8F9A6E9C"/>
    <w:lvl w:ilvl="0" w:tplc="B5948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94366F"/>
    <w:multiLevelType w:val="hybridMultilevel"/>
    <w:tmpl w:val="EF145F68"/>
    <w:lvl w:ilvl="0" w:tplc="99F4A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E5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A5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6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00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AB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A8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80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ED734C"/>
    <w:multiLevelType w:val="multilevel"/>
    <w:tmpl w:val="771A8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6" w15:restartNumberingAfterBreak="0">
    <w:nsid w:val="2A8D0B9B"/>
    <w:multiLevelType w:val="multilevel"/>
    <w:tmpl w:val="FEACBB6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AB5A35"/>
    <w:multiLevelType w:val="hybridMultilevel"/>
    <w:tmpl w:val="925EBE5E"/>
    <w:lvl w:ilvl="0" w:tplc="665A2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21038B"/>
    <w:multiLevelType w:val="hybridMultilevel"/>
    <w:tmpl w:val="92D0DBA0"/>
    <w:lvl w:ilvl="0" w:tplc="34FC32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07DF6"/>
    <w:multiLevelType w:val="multilevel"/>
    <w:tmpl w:val="1DA80FE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05D02A3"/>
    <w:multiLevelType w:val="hybridMultilevel"/>
    <w:tmpl w:val="9DF66132"/>
    <w:lvl w:ilvl="0" w:tplc="13F28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45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63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69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E0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E4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26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06F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C8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5554146">
    <w:abstractNumId w:val="5"/>
  </w:num>
  <w:num w:numId="2" w16cid:durableId="811750291">
    <w:abstractNumId w:val="0"/>
  </w:num>
  <w:num w:numId="3" w16cid:durableId="1137837502">
    <w:abstractNumId w:val="4"/>
  </w:num>
  <w:num w:numId="4" w16cid:durableId="476840815">
    <w:abstractNumId w:val="1"/>
  </w:num>
  <w:num w:numId="5" w16cid:durableId="861938022">
    <w:abstractNumId w:val="8"/>
  </w:num>
  <w:num w:numId="6" w16cid:durableId="1534149811">
    <w:abstractNumId w:val="2"/>
  </w:num>
  <w:num w:numId="7" w16cid:durableId="1561214222">
    <w:abstractNumId w:val="6"/>
  </w:num>
  <w:num w:numId="8" w16cid:durableId="1307513003">
    <w:abstractNumId w:val="9"/>
  </w:num>
  <w:num w:numId="9" w16cid:durableId="1780223240">
    <w:abstractNumId w:val="3"/>
  </w:num>
  <w:num w:numId="10" w16cid:durableId="338779436">
    <w:abstractNumId w:val="7"/>
  </w:num>
  <w:num w:numId="11" w16cid:durableId="292951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C1"/>
    <w:rsid w:val="00007C68"/>
    <w:rsid w:val="00035C2F"/>
    <w:rsid w:val="00054381"/>
    <w:rsid w:val="000560B2"/>
    <w:rsid w:val="00066FFA"/>
    <w:rsid w:val="00067D4A"/>
    <w:rsid w:val="00073656"/>
    <w:rsid w:val="00074BFA"/>
    <w:rsid w:val="00087D7F"/>
    <w:rsid w:val="000E2971"/>
    <w:rsid w:val="000F36AA"/>
    <w:rsid w:val="001043AA"/>
    <w:rsid w:val="00110555"/>
    <w:rsid w:val="00113D2E"/>
    <w:rsid w:val="0014098A"/>
    <w:rsid w:val="00185C8E"/>
    <w:rsid w:val="001872D5"/>
    <w:rsid w:val="00190AEC"/>
    <w:rsid w:val="001B2D91"/>
    <w:rsid w:val="001B61CE"/>
    <w:rsid w:val="00214CBE"/>
    <w:rsid w:val="00232348"/>
    <w:rsid w:val="002701C9"/>
    <w:rsid w:val="0027415F"/>
    <w:rsid w:val="002825DD"/>
    <w:rsid w:val="00286918"/>
    <w:rsid w:val="00293020"/>
    <w:rsid w:val="002E06AB"/>
    <w:rsid w:val="00317F06"/>
    <w:rsid w:val="003269F9"/>
    <w:rsid w:val="00330E75"/>
    <w:rsid w:val="00336C31"/>
    <w:rsid w:val="0033706B"/>
    <w:rsid w:val="003428CD"/>
    <w:rsid w:val="003632C9"/>
    <w:rsid w:val="00363929"/>
    <w:rsid w:val="00373EA5"/>
    <w:rsid w:val="003778F1"/>
    <w:rsid w:val="003A62D4"/>
    <w:rsid w:val="003B740C"/>
    <w:rsid w:val="003D4372"/>
    <w:rsid w:val="003D4649"/>
    <w:rsid w:val="003E2480"/>
    <w:rsid w:val="00436603"/>
    <w:rsid w:val="00436AD9"/>
    <w:rsid w:val="00476235"/>
    <w:rsid w:val="004811B7"/>
    <w:rsid w:val="004845F4"/>
    <w:rsid w:val="004B1ADC"/>
    <w:rsid w:val="004C6411"/>
    <w:rsid w:val="004C7A4E"/>
    <w:rsid w:val="004E6D04"/>
    <w:rsid w:val="004F31BE"/>
    <w:rsid w:val="0050018F"/>
    <w:rsid w:val="00501BC1"/>
    <w:rsid w:val="00502F2E"/>
    <w:rsid w:val="005242A5"/>
    <w:rsid w:val="005552F9"/>
    <w:rsid w:val="00556916"/>
    <w:rsid w:val="005A62E5"/>
    <w:rsid w:val="005B44C1"/>
    <w:rsid w:val="005B6A3C"/>
    <w:rsid w:val="005C57C1"/>
    <w:rsid w:val="005C582D"/>
    <w:rsid w:val="005D47B1"/>
    <w:rsid w:val="005D52EC"/>
    <w:rsid w:val="005E087F"/>
    <w:rsid w:val="005E6959"/>
    <w:rsid w:val="005E7DCF"/>
    <w:rsid w:val="00614425"/>
    <w:rsid w:val="00617D0A"/>
    <w:rsid w:val="00626FE8"/>
    <w:rsid w:val="00645BC8"/>
    <w:rsid w:val="00651A0B"/>
    <w:rsid w:val="00662322"/>
    <w:rsid w:val="006B2EEE"/>
    <w:rsid w:val="006E231B"/>
    <w:rsid w:val="007075E7"/>
    <w:rsid w:val="00710317"/>
    <w:rsid w:val="00712A04"/>
    <w:rsid w:val="0073131D"/>
    <w:rsid w:val="00750DC4"/>
    <w:rsid w:val="00761CE2"/>
    <w:rsid w:val="007751B3"/>
    <w:rsid w:val="00777922"/>
    <w:rsid w:val="007A1035"/>
    <w:rsid w:val="007A33C1"/>
    <w:rsid w:val="007D3B46"/>
    <w:rsid w:val="007F4362"/>
    <w:rsid w:val="00813C98"/>
    <w:rsid w:val="00821DA7"/>
    <w:rsid w:val="00833E5D"/>
    <w:rsid w:val="00886966"/>
    <w:rsid w:val="00895312"/>
    <w:rsid w:val="00896FD1"/>
    <w:rsid w:val="008A6F4C"/>
    <w:rsid w:val="008E4577"/>
    <w:rsid w:val="00910333"/>
    <w:rsid w:val="009117B2"/>
    <w:rsid w:val="009310BC"/>
    <w:rsid w:val="00931C4D"/>
    <w:rsid w:val="0093256A"/>
    <w:rsid w:val="009451E1"/>
    <w:rsid w:val="0096598C"/>
    <w:rsid w:val="00966EF9"/>
    <w:rsid w:val="00973D62"/>
    <w:rsid w:val="009810CD"/>
    <w:rsid w:val="009976E5"/>
    <w:rsid w:val="009979B4"/>
    <w:rsid w:val="009A5785"/>
    <w:rsid w:val="009B2BFB"/>
    <w:rsid w:val="009B3233"/>
    <w:rsid w:val="009B59EA"/>
    <w:rsid w:val="009C3866"/>
    <w:rsid w:val="009F1F96"/>
    <w:rsid w:val="00A43464"/>
    <w:rsid w:val="00A53894"/>
    <w:rsid w:val="00A80022"/>
    <w:rsid w:val="00A80132"/>
    <w:rsid w:val="00A80F59"/>
    <w:rsid w:val="00A87DFE"/>
    <w:rsid w:val="00AD4C1A"/>
    <w:rsid w:val="00AE6336"/>
    <w:rsid w:val="00B10994"/>
    <w:rsid w:val="00B1594E"/>
    <w:rsid w:val="00B56DF8"/>
    <w:rsid w:val="00B80954"/>
    <w:rsid w:val="00B93F55"/>
    <w:rsid w:val="00BB0DDD"/>
    <w:rsid w:val="00BC3ADC"/>
    <w:rsid w:val="00BD10E6"/>
    <w:rsid w:val="00BE03EB"/>
    <w:rsid w:val="00BF1A82"/>
    <w:rsid w:val="00BF6491"/>
    <w:rsid w:val="00C202D7"/>
    <w:rsid w:val="00CA2880"/>
    <w:rsid w:val="00CB55D1"/>
    <w:rsid w:val="00CC45CA"/>
    <w:rsid w:val="00CD7C37"/>
    <w:rsid w:val="00CE2855"/>
    <w:rsid w:val="00D15CB4"/>
    <w:rsid w:val="00D15D07"/>
    <w:rsid w:val="00D45BF5"/>
    <w:rsid w:val="00D642C6"/>
    <w:rsid w:val="00D74558"/>
    <w:rsid w:val="00D75430"/>
    <w:rsid w:val="00D86165"/>
    <w:rsid w:val="00D96DE2"/>
    <w:rsid w:val="00DD189B"/>
    <w:rsid w:val="00DF0AC7"/>
    <w:rsid w:val="00DF1557"/>
    <w:rsid w:val="00E41E49"/>
    <w:rsid w:val="00E427E3"/>
    <w:rsid w:val="00E50069"/>
    <w:rsid w:val="00E67E43"/>
    <w:rsid w:val="00E70244"/>
    <w:rsid w:val="00E8129E"/>
    <w:rsid w:val="00E877C8"/>
    <w:rsid w:val="00E91CC0"/>
    <w:rsid w:val="00EA33F5"/>
    <w:rsid w:val="00EB7702"/>
    <w:rsid w:val="00ED7138"/>
    <w:rsid w:val="00EE2373"/>
    <w:rsid w:val="00EE26AB"/>
    <w:rsid w:val="00EE6AA9"/>
    <w:rsid w:val="00EF0A1B"/>
    <w:rsid w:val="00EF58B4"/>
    <w:rsid w:val="00F07BDA"/>
    <w:rsid w:val="00F70245"/>
    <w:rsid w:val="00F76325"/>
    <w:rsid w:val="00F81B2B"/>
    <w:rsid w:val="00F97276"/>
    <w:rsid w:val="00FE4CC2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62F5"/>
  <w15:chartTrackingRefBased/>
  <w15:docId w15:val="{F1626D4B-6D6D-4E27-9F4B-D6368338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8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3894"/>
    <w:pPr>
      <w:spacing w:line="256" w:lineRule="auto"/>
      <w:ind w:left="720"/>
      <w:contextualSpacing/>
    </w:pPr>
  </w:style>
  <w:style w:type="table" w:styleId="a5">
    <w:name w:val="Table Grid"/>
    <w:basedOn w:val="a1"/>
    <w:uiPriority w:val="39"/>
    <w:rsid w:val="00F702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30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08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38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92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0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6E2D-FF5D-4DA6-BBF8-7FAE749E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135</cp:revision>
  <dcterms:created xsi:type="dcterms:W3CDTF">2018-04-07T18:23:00Z</dcterms:created>
  <dcterms:modified xsi:type="dcterms:W3CDTF">2024-11-14T10:04:00Z</dcterms:modified>
</cp:coreProperties>
</file>